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tblLook w:val="01E0" w:firstRow="1" w:lastRow="1" w:firstColumn="1" w:lastColumn="1" w:noHBand="0" w:noVBand="0"/>
      </w:tblPr>
      <w:tblGrid>
        <w:gridCol w:w="3686"/>
        <w:gridCol w:w="5670"/>
      </w:tblGrid>
      <w:tr w:rsidR="00974172" w:rsidRPr="00CF7238" w14:paraId="6727C9C9" w14:textId="77777777" w:rsidTr="00537AA1">
        <w:tc>
          <w:tcPr>
            <w:tcW w:w="3686" w:type="dxa"/>
          </w:tcPr>
          <w:p w14:paraId="5E3CD088" w14:textId="45269EDF" w:rsidR="00422384" w:rsidRDefault="00422384" w:rsidP="00422384">
            <w:pPr>
              <w:spacing w:line="240" w:lineRule="auto"/>
              <w:jc w:val="center"/>
              <w:rPr>
                <w:sz w:val="26"/>
                <w:szCs w:val="26"/>
                <w:lang w:val="es-ES_tradnl"/>
              </w:rPr>
            </w:pPr>
            <w:r>
              <w:rPr>
                <w:sz w:val="26"/>
                <w:szCs w:val="26"/>
                <w:lang w:val="es-ES_tradnl"/>
              </w:rPr>
              <w:t>BỘ Y TẾ</w:t>
            </w:r>
          </w:p>
          <w:p w14:paraId="5E18CF81" w14:textId="612F1C97" w:rsidR="00422384" w:rsidRDefault="00422384" w:rsidP="00422384">
            <w:pPr>
              <w:spacing w:line="240" w:lineRule="auto"/>
              <w:jc w:val="center"/>
              <w:rPr>
                <w:b/>
                <w:sz w:val="26"/>
                <w:szCs w:val="26"/>
                <w:lang w:val="es-ES_tradnl"/>
              </w:rPr>
            </w:pPr>
            <w:r>
              <w:rPr>
                <w:b/>
                <w:sz w:val="26"/>
                <w:szCs w:val="26"/>
                <w:lang w:val="es-ES_tradnl"/>
              </w:rPr>
              <w:t xml:space="preserve">CỤC QUẢN LÝ </w:t>
            </w:r>
          </w:p>
          <w:p w14:paraId="78DD7E2C" w14:textId="13BA905B" w:rsidR="00422384" w:rsidRDefault="00422384" w:rsidP="00422384">
            <w:pPr>
              <w:spacing w:line="240" w:lineRule="auto"/>
              <w:jc w:val="center"/>
              <w:rPr>
                <w:b/>
                <w:sz w:val="26"/>
                <w:szCs w:val="26"/>
                <w:lang w:val="es-ES_tradnl"/>
              </w:rPr>
            </w:pPr>
            <w:r>
              <w:rPr>
                <w:b/>
                <w:sz w:val="26"/>
                <w:szCs w:val="26"/>
                <w:lang w:val="es-ES_tradnl"/>
              </w:rPr>
              <w:t>KHÁM, CHỮA BỆNH</w:t>
            </w:r>
          </w:p>
          <w:p w14:paraId="1FB5AC90" w14:textId="173C3B1F" w:rsidR="00DC7BED" w:rsidRPr="00422384" w:rsidRDefault="00537AA1" w:rsidP="00422384">
            <w:pPr>
              <w:rPr>
                <w:sz w:val="12"/>
                <w:szCs w:val="8"/>
                <w:lang w:val="es-ES_tradnl"/>
              </w:rPr>
            </w:pPr>
            <w:r>
              <w:rPr>
                <w:noProof/>
              </w:rPr>
              <mc:AlternateContent>
                <mc:Choice Requires="wps">
                  <w:drawing>
                    <wp:anchor distT="0" distB="0" distL="114300" distR="114300" simplePos="0" relativeHeight="251664384" behindDoc="0" locked="0" layoutInCell="1" allowOverlap="1" wp14:anchorId="469955CE" wp14:editId="3D261D6E">
                      <wp:simplePos x="0" y="0"/>
                      <wp:positionH relativeFrom="column">
                        <wp:posOffset>584835</wp:posOffset>
                      </wp:positionH>
                      <wp:positionV relativeFrom="paragraph">
                        <wp:posOffset>23495</wp:posOffset>
                      </wp:positionV>
                      <wp:extent cx="1017270" cy="0"/>
                      <wp:effectExtent l="0" t="0" r="0" b="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72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6C207CE" id="_x0000_t32" coordsize="21600,21600" o:spt="32" o:oned="t" path="m,l21600,21600e" filled="f">
                      <v:path arrowok="t" fillok="f" o:connecttype="none"/>
                      <o:lock v:ext="edit" shapetype="t"/>
                    </v:shapetype>
                    <v:shape id="Straight Arrow Connector 2" o:spid="_x0000_s1026" type="#_x0000_t32" style="position:absolute;margin-left:46.05pt;margin-top:1.85pt;width:80.1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"/>
                  </w:pict>
                </mc:Fallback>
              </mc:AlternateContent>
            </w:r>
          </w:p>
        </w:tc>
        <w:tc>
          <w:tcPr>
            <w:tcW w:w="5670" w:type="dxa"/>
          </w:tcPr>
          <w:p w14:paraId="53E26523" w14:textId="77777777" w:rsidR="00974172" w:rsidRDefault="00974172" w:rsidP="004C66CE">
            <w:pPr>
              <w:spacing w:line="320" w:lineRule="exact"/>
              <w:jc w:val="center"/>
              <w:rPr>
                <w:b/>
                <w:bCs/>
                <w:sz w:val="26"/>
                <w:szCs w:val="26"/>
                <w:lang w:val="fr-FR"/>
              </w:rPr>
            </w:pPr>
            <w:r w:rsidRPr="00CF7238">
              <w:rPr>
                <w:b/>
                <w:bCs/>
                <w:sz w:val="26"/>
                <w:szCs w:val="26"/>
                <w:lang w:val="fr-FR"/>
              </w:rPr>
              <w:t>CỘNG HÒA XÃ HỘI CHỦ NGHĨA VIỆT NAM</w:t>
            </w:r>
          </w:p>
          <w:p w14:paraId="3F85FC75" w14:textId="6D27818E" w:rsidR="00DC7BED" w:rsidRDefault="00DC7BED" w:rsidP="004C66CE">
            <w:pPr>
              <w:spacing w:line="320" w:lineRule="exact"/>
              <w:jc w:val="center"/>
              <w:rPr>
                <w:b/>
                <w:bCs/>
                <w:sz w:val="26"/>
                <w:szCs w:val="26"/>
                <w:lang w:val="fr-FR"/>
              </w:rPr>
            </w:pPr>
            <w:r w:rsidRPr="00170033">
              <w:rPr>
                <w:b/>
                <w:bCs/>
                <w:szCs w:val="28"/>
                <w:lang w:val="fr-FR"/>
              </w:rPr>
              <w:t>Độc lập - Tự do - Hạnh phúc</w:t>
            </w:r>
          </w:p>
          <w:p w14:paraId="17A9C643" w14:textId="1FA20878" w:rsidR="00DC7BED" w:rsidRPr="00CF7238" w:rsidRDefault="00D90B68" w:rsidP="004C66CE">
            <w:pPr>
              <w:spacing w:line="320" w:lineRule="exact"/>
              <w:jc w:val="center"/>
              <w:rPr>
                <w:b/>
                <w:bCs/>
                <w:sz w:val="26"/>
                <w:szCs w:val="26"/>
                <w:lang w:val="fr-FR"/>
              </w:rPr>
            </w:pPr>
            <w:r>
              <w:rPr>
                <w:noProof/>
              </w:rPr>
              <mc:AlternateContent>
                <mc:Choice Requires="wps">
                  <w:drawing>
                    <wp:anchor distT="4294967295" distB="4294967295" distL="114300" distR="114300" simplePos="0" relativeHeight="251662336" behindDoc="0" locked="0" layoutInCell="1" allowOverlap="1" wp14:anchorId="31031B47" wp14:editId="4CDC07CB">
                      <wp:simplePos x="0" y="0"/>
                      <wp:positionH relativeFrom="column">
                        <wp:posOffset>641350</wp:posOffset>
                      </wp:positionH>
                      <wp:positionV relativeFrom="paragraph">
                        <wp:posOffset>17780</wp:posOffset>
                      </wp:positionV>
                      <wp:extent cx="21717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ln w="9525">
                                <a:headEnd/>
                                <a:tailEn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AB3F3AA" id="Straight Connector 1"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0.5pt,1.4pt" to="221.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" strokecolor="black [3200]">
                      <v:stroke joinstyle="miter"/>
                    </v:line>
                  </w:pict>
                </mc:Fallback>
              </mc:AlternateContent>
            </w:r>
          </w:p>
        </w:tc>
      </w:tr>
      <w:tr w:rsidR="00DC7BED" w:rsidRPr="00170033" w14:paraId="1D9A2DA5" w14:textId="77777777" w:rsidTr="00637492">
        <w:trPr>
          <w:trHeight w:val="354"/>
        </w:trPr>
        <w:tc>
          <w:tcPr>
            <w:tcW w:w="3686" w:type="dxa"/>
          </w:tcPr>
          <w:p w14:paraId="23CC0ECC" w14:textId="75A9B1BE" w:rsidR="00DC7BED" w:rsidRPr="00170033" w:rsidRDefault="00637492" w:rsidP="00DC7BED">
            <w:pPr>
              <w:spacing w:line="320" w:lineRule="exact"/>
              <w:jc w:val="center"/>
              <w:rPr>
                <w:szCs w:val="28"/>
                <w:lang w:val="fr-FR"/>
              </w:rPr>
            </w:pPr>
            <w:r w:rsidRPr="0074499F">
              <w:rPr>
                <w:rFonts w:cs="Times New Roman"/>
                <w:b/>
                <w:bCs/>
                <w:noProof/>
                <w:szCs w:val="28"/>
              </w:rPr>
              <mc:AlternateContent>
                <mc:Choice Requires="wps">
                  <w:drawing>
                    <wp:anchor distT="45720" distB="45720" distL="114300" distR="114300" simplePos="0" relativeHeight="251668480" behindDoc="0" locked="0" layoutInCell="1" allowOverlap="1" wp14:anchorId="661BE18E" wp14:editId="3BC0203D">
                      <wp:simplePos x="0" y="0"/>
                      <wp:positionH relativeFrom="column">
                        <wp:posOffset>-552735</wp:posOffset>
                      </wp:positionH>
                      <wp:positionV relativeFrom="paragraph">
                        <wp:posOffset>76750</wp:posOffset>
                      </wp:positionV>
                      <wp:extent cx="1446198" cy="559558"/>
                      <wp:effectExtent l="0" t="0" r="20955" b="1206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6198" cy="559558"/>
                              </a:xfrm>
                              <a:prstGeom prst="rect">
                                <a:avLst/>
                              </a:prstGeom>
                              <a:solidFill>
                                <a:srgbClr val="FFFFFF"/>
                              </a:solidFill>
                              <a:ln w="9525">
                                <a:solidFill>
                                  <a:srgbClr val="000000"/>
                                </a:solidFill>
                                <a:miter lim="800000"/>
                                <a:headEnd/>
                                <a:tailEnd/>
                              </a:ln>
                            </wps:spPr>
                            <wps:txbx>
                              <w:txbxContent>
                                <w:p w14:paraId="148989F6" w14:textId="77777777" w:rsidR="00637492" w:rsidRPr="0074499F" w:rsidRDefault="00637492" w:rsidP="00637492">
                                  <w:pPr>
                                    <w:jc w:val="center"/>
                                    <w:rPr>
                                      <w:b/>
                                      <w:bCs/>
                                    </w:rPr>
                                  </w:pPr>
                                  <w:r w:rsidRPr="0074499F">
                                    <w:rPr>
                                      <w:b/>
                                      <w:bCs/>
                                    </w:rPr>
                                    <w:t>DỰ THẢO</w:t>
                                  </w:r>
                                </w:p>
                                <w:p w14:paraId="7B7E5EFB" w14:textId="77777777" w:rsidR="00637492" w:rsidRPr="0074499F" w:rsidRDefault="00637492" w:rsidP="00637492">
                                  <w:pPr>
                                    <w:jc w:val="center"/>
                                    <w:rPr>
                                      <w:b/>
                                      <w:bCs/>
                                    </w:rPr>
                                  </w:pPr>
                                  <w:r w:rsidRPr="0074499F">
                                    <w:rPr>
                                      <w:b/>
                                      <w:bCs/>
                                    </w:rPr>
                                    <w:t xml:space="preserve">Ngày </w:t>
                                  </w:r>
                                  <w:r>
                                    <w:rPr>
                                      <w:b/>
                                      <w:bCs/>
                                    </w:rPr>
                                    <w:t>09</w:t>
                                  </w:r>
                                  <w:r w:rsidRPr="0074499F">
                                    <w:rPr>
                                      <w:b/>
                                      <w:bCs/>
                                    </w:rPr>
                                    <w:t>/</w:t>
                                  </w:r>
                                  <w:r>
                                    <w:rPr>
                                      <w:b/>
                                      <w:bCs/>
                                    </w:rPr>
                                    <w:t>10</w:t>
                                  </w:r>
                                  <w:r w:rsidRPr="0074499F">
                                    <w:rPr>
                                      <w:b/>
                                      <w:bCs/>
                                    </w:rPr>
                                    <w:t>/202</w:t>
                                  </w:r>
                                  <w:r>
                                    <w:rPr>
                                      <w:b/>
                                      <w:bCs/>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61BE18E" id="_x0000_t202" coordsize="21600,21600" o:spt="202" path="m,l,21600r21600,l21600,xe">
                      <v:stroke joinstyle="miter"/>
                      <v:path gradientshapeok="t" o:connecttype="rect"/>
                    </v:shapetype>
                    <v:shape id="Text Box 2" o:spid="_x0000_s1026" type="#_x0000_t202" style="position:absolute;left:0;text-align:left;margin-left:-43.5pt;margin-top:6.05pt;width:113.85pt;height:44.0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">
                      <v:textbox>
                        <w:txbxContent>
                          <w:p w14:paraId="148989F6" w14:textId="77777777" w:rsidR="00637492" w:rsidRPr="0074499F" w:rsidRDefault="00637492" w:rsidP="00637492">
                            <w:pPr>
                              <w:jc w:val="center"/>
                              <w:rPr>
                                <w:b/>
                                <w:bCs/>
                              </w:rPr>
                            </w:pPr>
                            <w:r w:rsidRPr="0074499F">
                              <w:rPr>
                                <w:b/>
                                <w:bCs/>
                              </w:rPr>
                              <w:t>DỰ THẢO</w:t>
                            </w:r>
                          </w:p>
                          <w:p w14:paraId="7B7E5EFB" w14:textId="77777777" w:rsidR="00637492" w:rsidRPr="0074499F" w:rsidRDefault="00637492" w:rsidP="00637492">
                            <w:pPr>
                              <w:jc w:val="center"/>
                              <w:rPr>
                                <w:b/>
                                <w:bCs/>
                              </w:rPr>
                            </w:pPr>
                            <w:r w:rsidRPr="0074499F">
                              <w:rPr>
                                <w:b/>
                                <w:bCs/>
                              </w:rPr>
                              <w:t xml:space="preserve">Ngày </w:t>
                            </w:r>
                            <w:r>
                              <w:rPr>
                                <w:b/>
                                <w:bCs/>
                              </w:rPr>
                              <w:t>09</w:t>
                            </w:r>
                            <w:r w:rsidRPr="0074499F">
                              <w:rPr>
                                <w:b/>
                                <w:bCs/>
                              </w:rPr>
                              <w:t>/</w:t>
                            </w:r>
                            <w:r>
                              <w:rPr>
                                <w:b/>
                                <w:bCs/>
                              </w:rPr>
                              <w:t>10</w:t>
                            </w:r>
                            <w:r w:rsidRPr="0074499F">
                              <w:rPr>
                                <w:b/>
                                <w:bCs/>
                              </w:rPr>
                              <w:t>/202</w:t>
                            </w:r>
                            <w:r>
                              <w:rPr>
                                <w:b/>
                                <w:bCs/>
                              </w:rPr>
                              <w:t>6</w:t>
                            </w:r>
                          </w:p>
                        </w:txbxContent>
                      </v:textbox>
                    </v:shape>
                  </w:pict>
                </mc:Fallback>
              </mc:AlternateContent>
            </w:r>
          </w:p>
        </w:tc>
        <w:tc>
          <w:tcPr>
            <w:tcW w:w="5670" w:type="dxa"/>
          </w:tcPr>
          <w:p w14:paraId="666075F5" w14:textId="3B2330F3" w:rsidR="00DC7BED" w:rsidRPr="00170033" w:rsidRDefault="00DC7BED" w:rsidP="00DC7BED">
            <w:pPr>
              <w:spacing w:line="320" w:lineRule="exact"/>
              <w:jc w:val="center"/>
              <w:rPr>
                <w:b/>
                <w:bCs/>
                <w:szCs w:val="28"/>
                <w:lang w:val="fr-FR"/>
              </w:rPr>
            </w:pPr>
            <w:r w:rsidRPr="00170033">
              <w:rPr>
                <w:i/>
                <w:iCs/>
                <w:szCs w:val="28"/>
                <w:lang w:val="fr-FR"/>
              </w:rPr>
              <w:t xml:space="preserve">Hà Nội, ngày   </w:t>
            </w:r>
            <w:r w:rsidR="000C1BF4">
              <w:rPr>
                <w:i/>
                <w:iCs/>
                <w:szCs w:val="28"/>
                <w:lang w:val="fr-FR"/>
              </w:rPr>
              <w:t xml:space="preserve">  </w:t>
            </w:r>
            <w:r w:rsidRPr="00170033">
              <w:rPr>
                <w:i/>
                <w:iCs/>
                <w:szCs w:val="28"/>
                <w:lang w:val="fr-FR"/>
              </w:rPr>
              <w:t xml:space="preserve">  tháng</w:t>
            </w:r>
            <w:r w:rsidR="00F22239">
              <w:rPr>
                <w:i/>
                <w:iCs/>
                <w:szCs w:val="28"/>
                <w:lang w:val="fr-FR"/>
              </w:rPr>
              <w:t xml:space="preserve"> </w:t>
            </w:r>
            <w:r w:rsidR="00B638F2">
              <w:rPr>
                <w:i/>
                <w:iCs/>
                <w:szCs w:val="28"/>
                <w:lang w:val="fr-FR"/>
              </w:rPr>
              <w:t xml:space="preserve">   </w:t>
            </w:r>
            <w:r w:rsidR="00F22239">
              <w:rPr>
                <w:i/>
                <w:iCs/>
                <w:szCs w:val="28"/>
                <w:lang w:val="fr-FR"/>
              </w:rPr>
              <w:t xml:space="preserve"> </w:t>
            </w:r>
            <w:r w:rsidR="007E5917">
              <w:rPr>
                <w:i/>
                <w:iCs/>
                <w:szCs w:val="28"/>
                <w:lang w:val="fr-FR"/>
              </w:rPr>
              <w:t xml:space="preserve"> </w:t>
            </w:r>
            <w:r>
              <w:rPr>
                <w:i/>
                <w:iCs/>
                <w:szCs w:val="28"/>
                <w:lang w:val="fr-FR"/>
              </w:rPr>
              <w:t>năm 202</w:t>
            </w:r>
            <w:r w:rsidR="009950EA">
              <w:rPr>
                <w:i/>
                <w:iCs/>
                <w:szCs w:val="28"/>
                <w:lang w:val="fr-FR"/>
              </w:rPr>
              <w:t>6</w:t>
            </w:r>
          </w:p>
        </w:tc>
      </w:tr>
    </w:tbl>
    <w:p w14:paraId="46A42B95" w14:textId="70047112" w:rsidR="00C3408D" w:rsidRPr="00C3408D" w:rsidRDefault="00C3408D" w:rsidP="00C3408D">
      <w:pPr>
        <w:shd w:val="clear" w:color="auto" w:fill="FFFFFF"/>
        <w:tabs>
          <w:tab w:val="left" w:pos="709"/>
        </w:tabs>
        <w:spacing w:line="240" w:lineRule="auto"/>
        <w:jc w:val="center"/>
        <w:rPr>
          <w:rFonts w:cs="Times New Roman"/>
          <w:sz w:val="4"/>
          <w:szCs w:val="4"/>
          <w:lang w:val="fr-FR"/>
        </w:rPr>
      </w:pPr>
    </w:p>
    <w:p w14:paraId="02A8BFA6" w14:textId="4C372CEA" w:rsidR="009B36BC" w:rsidRPr="00D5196F" w:rsidRDefault="009B36BC" w:rsidP="00C3408D">
      <w:pPr>
        <w:shd w:val="clear" w:color="auto" w:fill="FFFFFF"/>
        <w:tabs>
          <w:tab w:val="left" w:pos="709"/>
        </w:tabs>
        <w:spacing w:line="240" w:lineRule="auto"/>
        <w:jc w:val="center"/>
        <w:rPr>
          <w:rFonts w:cs="Times New Roman"/>
          <w:sz w:val="2"/>
          <w:szCs w:val="2"/>
          <w:lang w:val="fr-FR"/>
        </w:rPr>
      </w:pPr>
    </w:p>
    <w:p w14:paraId="2161A493" w14:textId="604F6E7D" w:rsidR="001C5F67" w:rsidRPr="009A091A" w:rsidRDefault="001C5F67" w:rsidP="00C3408D">
      <w:pPr>
        <w:shd w:val="clear" w:color="auto" w:fill="FFFFFF"/>
        <w:tabs>
          <w:tab w:val="left" w:pos="709"/>
        </w:tabs>
        <w:spacing w:line="240" w:lineRule="auto"/>
        <w:jc w:val="center"/>
        <w:rPr>
          <w:rFonts w:cs="Times New Roman"/>
          <w:sz w:val="18"/>
          <w:szCs w:val="18"/>
          <w:lang w:val="fr-FR"/>
        </w:rPr>
      </w:pPr>
    </w:p>
    <w:p w14:paraId="684B625D" w14:textId="44FAF4C9" w:rsidR="003A2254" w:rsidRPr="00110870" w:rsidRDefault="003A2254" w:rsidP="00EB555A">
      <w:pPr>
        <w:spacing w:line="240" w:lineRule="auto"/>
        <w:jc w:val="center"/>
        <w:rPr>
          <w:rFonts w:eastAsia="Calibri" w:cs="Times New Roman"/>
          <w:sz w:val="6"/>
          <w:szCs w:val="6"/>
        </w:rPr>
      </w:pPr>
    </w:p>
    <w:p w14:paraId="14A20C46" w14:textId="0569392B" w:rsidR="00347FE8" w:rsidRDefault="003A2D43" w:rsidP="00347FE8">
      <w:pPr>
        <w:jc w:val="center"/>
        <w:rPr>
          <w:b/>
          <w:bCs/>
          <w:szCs w:val="28"/>
          <w:lang w:val="pt-BR"/>
        </w:rPr>
      </w:pPr>
      <w:r>
        <w:rPr>
          <w:b/>
          <w:bCs/>
          <w:szCs w:val="28"/>
          <w:lang w:val="pt-BR"/>
        </w:rPr>
        <w:t>BẢN SO SÁNH, THUYẾT MINH</w:t>
      </w:r>
    </w:p>
    <w:p w14:paraId="3D8C2A62" w14:textId="1A36EF58" w:rsidR="003A2D43" w:rsidRPr="00EB180B" w:rsidRDefault="003A2D43" w:rsidP="00347FE8">
      <w:pPr>
        <w:jc w:val="center"/>
        <w:rPr>
          <w:b/>
          <w:bCs/>
          <w:szCs w:val="28"/>
          <w:lang w:val="pt-BR"/>
        </w:rPr>
      </w:pPr>
      <w:r>
        <w:rPr>
          <w:b/>
          <w:bCs/>
          <w:szCs w:val="28"/>
          <w:lang w:val="pt-BR"/>
        </w:rPr>
        <w:t xml:space="preserve">DỰ THẢO THÔNG TƯ </w:t>
      </w:r>
      <w:r>
        <w:rPr>
          <w:b/>
          <w:bCs/>
          <w:szCs w:val="28"/>
        </w:rPr>
        <w:t>QUY ĐỊNH</w:t>
      </w:r>
      <w:r w:rsidRPr="00074F70">
        <w:rPr>
          <w:b/>
          <w:bCs/>
          <w:szCs w:val="28"/>
        </w:rPr>
        <w:t xml:space="preserve"> “KHUNG CHƯƠNG TRÌNH THỰC HÀNH ĐỂ CẤP MỚI, CẤP LẠI GIẤY PHÉP HÀNH NGHỀ KHÁM BỆNH, CHỮA BỆNH CHO CHỨC DANH BÁC SỸ Y KHOA, Y HỌC DỰ PHÒNG,</w:t>
      </w:r>
      <w:r>
        <w:rPr>
          <w:b/>
          <w:bCs/>
          <w:szCs w:val="28"/>
        </w:rPr>
        <w:t xml:space="preserve"> </w:t>
      </w:r>
      <w:r w:rsidRPr="00074F70">
        <w:rPr>
          <w:b/>
          <w:bCs/>
          <w:szCs w:val="28"/>
        </w:rPr>
        <w:t>Y HỌC CỔ TRUYỀN, RĂNG HÀM MẶT”</w:t>
      </w:r>
    </w:p>
    <w:p w14:paraId="2DF8D046" w14:textId="6EEF93B2" w:rsidR="00347FE8" w:rsidRDefault="003A2D43" w:rsidP="003A2D43">
      <w:pPr>
        <w:jc w:val="center"/>
        <w:rPr>
          <w:b/>
          <w:bCs/>
          <w:szCs w:val="28"/>
          <w:lang w:val="fr-FR"/>
        </w:rPr>
      </w:pPr>
      <w:r w:rsidRPr="00EB180B">
        <w:rPr>
          <w:noProof/>
        </w:rPr>
        <mc:AlternateContent>
          <mc:Choice Requires="wps">
            <w:drawing>
              <wp:anchor distT="0" distB="0" distL="114300" distR="114300" simplePos="0" relativeHeight="251666432" behindDoc="0" locked="0" layoutInCell="1" allowOverlap="1" wp14:anchorId="3D5AD79C" wp14:editId="772EEAF6">
                <wp:simplePos x="0" y="0"/>
                <wp:positionH relativeFrom="margin">
                  <wp:posOffset>1980565</wp:posOffset>
                </wp:positionH>
                <wp:positionV relativeFrom="paragraph">
                  <wp:posOffset>8255</wp:posOffset>
                </wp:positionV>
                <wp:extent cx="1799590" cy="0"/>
                <wp:effectExtent l="0" t="0" r="0" b="0"/>
                <wp:wrapNone/>
                <wp:docPr id="2004565121" name="Straight Connector 20045651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7995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6C59F7" id="Straight Connector 2004565121" o:spid="_x0000_s1026" style="position:absolute;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55.95pt,.65pt" to="297.6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">
                <o:lock v:ext="edit" shapetype="f"/>
                <w10:wrap anchorx="margin"/>
              </v:line>
            </w:pict>
          </mc:Fallback>
        </mc:AlternateContent>
      </w:r>
    </w:p>
    <w:tbl>
      <w:tblPr>
        <w:tblStyle w:val="TableGrid"/>
        <w:tblW w:w="0" w:type="auto"/>
        <w:tblLook w:val="04A0" w:firstRow="1" w:lastRow="0" w:firstColumn="1" w:lastColumn="0" w:noHBand="0" w:noVBand="1"/>
      </w:tblPr>
      <w:tblGrid>
        <w:gridCol w:w="2405"/>
        <w:gridCol w:w="3636"/>
        <w:gridCol w:w="3021"/>
      </w:tblGrid>
      <w:tr w:rsidR="003A2D43" w:rsidRPr="003A2D43" w14:paraId="0F76CA1A" w14:textId="77777777" w:rsidTr="003A2D43">
        <w:tc>
          <w:tcPr>
            <w:tcW w:w="2405" w:type="dxa"/>
          </w:tcPr>
          <w:p w14:paraId="7D832BAF" w14:textId="19135C46" w:rsidR="003A2D43" w:rsidRPr="003A2D43" w:rsidRDefault="003A2D43" w:rsidP="00347FE8">
            <w:pPr>
              <w:spacing w:before="120" w:after="120" w:line="360" w:lineRule="exact"/>
              <w:jc w:val="center"/>
              <w:rPr>
                <w:rFonts w:cs="Times New Roman"/>
                <w:b/>
                <w:bCs/>
                <w:noProof/>
                <w:spacing w:val="2"/>
                <w:sz w:val="24"/>
                <w:szCs w:val="24"/>
              </w:rPr>
            </w:pPr>
            <w:r w:rsidRPr="003A2D43">
              <w:rPr>
                <w:rFonts w:cs="Times New Roman"/>
                <w:b/>
                <w:bCs/>
                <w:noProof/>
                <w:spacing w:val="2"/>
                <w:sz w:val="24"/>
                <w:szCs w:val="24"/>
              </w:rPr>
              <w:t>QUY PHẠM PHÁP LUẬT HIỆN HÀNH</w:t>
            </w:r>
          </w:p>
        </w:tc>
        <w:tc>
          <w:tcPr>
            <w:tcW w:w="3636" w:type="dxa"/>
          </w:tcPr>
          <w:p w14:paraId="2C2FDE19" w14:textId="642C49A4" w:rsidR="003A2D43" w:rsidRPr="003A2D43" w:rsidRDefault="003A2D43" w:rsidP="00347FE8">
            <w:pPr>
              <w:spacing w:before="120" w:after="120" w:line="360" w:lineRule="exact"/>
              <w:jc w:val="center"/>
              <w:rPr>
                <w:rFonts w:cs="Times New Roman"/>
                <w:b/>
                <w:bCs/>
                <w:noProof/>
                <w:spacing w:val="2"/>
                <w:sz w:val="24"/>
                <w:szCs w:val="24"/>
              </w:rPr>
            </w:pPr>
            <w:r w:rsidRPr="003A2D43">
              <w:rPr>
                <w:rFonts w:cs="Times New Roman"/>
                <w:b/>
                <w:bCs/>
                <w:noProof/>
                <w:spacing w:val="2"/>
                <w:sz w:val="24"/>
                <w:szCs w:val="24"/>
              </w:rPr>
              <w:t>DỰ THẢO VĂN BẢN</w:t>
            </w:r>
          </w:p>
        </w:tc>
        <w:tc>
          <w:tcPr>
            <w:tcW w:w="3021" w:type="dxa"/>
          </w:tcPr>
          <w:p w14:paraId="436832EF" w14:textId="494FE50F" w:rsidR="003A2D43" w:rsidRPr="003A2D43" w:rsidRDefault="003A2D43" w:rsidP="00347FE8">
            <w:pPr>
              <w:spacing w:before="120" w:after="120" w:line="360" w:lineRule="exact"/>
              <w:jc w:val="center"/>
              <w:rPr>
                <w:rFonts w:cs="Times New Roman"/>
                <w:b/>
                <w:bCs/>
                <w:noProof/>
                <w:spacing w:val="2"/>
                <w:sz w:val="24"/>
                <w:szCs w:val="24"/>
              </w:rPr>
            </w:pPr>
            <w:r w:rsidRPr="003A2D43">
              <w:rPr>
                <w:rFonts w:cs="Times New Roman"/>
                <w:b/>
                <w:bCs/>
                <w:noProof/>
                <w:spacing w:val="2"/>
                <w:sz w:val="24"/>
                <w:szCs w:val="24"/>
              </w:rPr>
              <w:t>THUYẾT MINH</w:t>
            </w:r>
          </w:p>
        </w:tc>
      </w:tr>
      <w:tr w:rsidR="003A2D43" w:rsidRPr="003A2D43" w14:paraId="4391B489" w14:textId="77777777" w:rsidTr="003A2D43">
        <w:tc>
          <w:tcPr>
            <w:tcW w:w="2405" w:type="dxa"/>
          </w:tcPr>
          <w:p w14:paraId="5B3401AA" w14:textId="77777777" w:rsidR="003A2D43" w:rsidRPr="003A2D43" w:rsidRDefault="003A2D43" w:rsidP="003A2D43">
            <w:pPr>
              <w:spacing w:before="120" w:after="120" w:line="360" w:lineRule="exact"/>
              <w:jc w:val="both"/>
              <w:rPr>
                <w:rFonts w:cs="Times New Roman"/>
                <w:noProof/>
                <w:spacing w:val="2"/>
                <w:sz w:val="24"/>
                <w:szCs w:val="24"/>
              </w:rPr>
            </w:pPr>
          </w:p>
        </w:tc>
        <w:tc>
          <w:tcPr>
            <w:tcW w:w="3636" w:type="dxa"/>
          </w:tcPr>
          <w:p w14:paraId="3F4609FA" w14:textId="77777777" w:rsidR="003A2D43" w:rsidRPr="003A2D43" w:rsidRDefault="003A2D43" w:rsidP="003A2D43">
            <w:pPr>
              <w:spacing w:before="120" w:after="120" w:line="380" w:lineRule="exact"/>
              <w:jc w:val="both"/>
              <w:outlineLvl w:val="2"/>
              <w:rPr>
                <w:rFonts w:cs="Times New Roman"/>
                <w:b/>
                <w:bCs/>
                <w:sz w:val="24"/>
                <w:szCs w:val="24"/>
              </w:rPr>
            </w:pPr>
            <w:bookmarkStart w:id="0" w:name="dieu_1"/>
            <w:r w:rsidRPr="003A2D43">
              <w:rPr>
                <w:rFonts w:cs="Times New Roman"/>
                <w:b/>
                <w:bCs/>
                <w:sz w:val="24"/>
                <w:szCs w:val="24"/>
                <w:lang w:val="vi-VN"/>
              </w:rPr>
              <w:t xml:space="preserve">Điều 1. </w:t>
            </w:r>
            <w:bookmarkEnd w:id="0"/>
            <w:r w:rsidRPr="003A2D43">
              <w:rPr>
                <w:rFonts w:cs="Times New Roman"/>
                <w:b/>
                <w:bCs/>
                <w:sz w:val="24"/>
                <w:szCs w:val="24"/>
              </w:rPr>
              <w:t>Phạm vi điều chỉnh, đối tượng áp dụng</w:t>
            </w:r>
          </w:p>
          <w:p w14:paraId="7CF999B4" w14:textId="77777777" w:rsidR="003A2D43" w:rsidRPr="003A2D43" w:rsidRDefault="003A2D43" w:rsidP="003A2D43">
            <w:pPr>
              <w:spacing w:before="120" w:after="120" w:line="380" w:lineRule="exact"/>
              <w:jc w:val="both"/>
              <w:rPr>
                <w:rFonts w:cs="Times New Roman"/>
                <w:color w:val="000000"/>
                <w:sz w:val="24"/>
                <w:szCs w:val="24"/>
                <w:shd w:val="clear" w:color="auto" w:fill="FFFFFF"/>
              </w:rPr>
            </w:pPr>
            <w:r w:rsidRPr="003A2D43">
              <w:rPr>
                <w:rFonts w:cs="Times New Roman"/>
                <w:color w:val="000000"/>
                <w:sz w:val="24"/>
                <w:szCs w:val="24"/>
                <w:shd w:val="clear" w:color="auto" w:fill="FFFFFF"/>
              </w:rPr>
              <w:t>1. Phạm vi điều chỉnh</w:t>
            </w:r>
          </w:p>
          <w:p w14:paraId="0E8A7F16" w14:textId="77777777" w:rsidR="003A2D43" w:rsidRPr="003A2D43" w:rsidRDefault="003A2D43" w:rsidP="003A2D43">
            <w:pPr>
              <w:spacing w:before="120" w:after="120" w:line="380" w:lineRule="exact"/>
              <w:jc w:val="both"/>
              <w:rPr>
                <w:rFonts w:cs="Times New Roman"/>
                <w:color w:val="000000"/>
                <w:sz w:val="24"/>
                <w:szCs w:val="24"/>
                <w:shd w:val="clear" w:color="auto" w:fill="FFFFFF"/>
              </w:rPr>
            </w:pPr>
            <w:r w:rsidRPr="003A2D43">
              <w:rPr>
                <w:rFonts w:cs="Times New Roman"/>
                <w:color w:val="000000"/>
                <w:sz w:val="24"/>
                <w:szCs w:val="24"/>
                <w:shd w:val="clear" w:color="auto" w:fill="FFFFFF"/>
              </w:rPr>
              <w:t>Thông tư này quy định về Khung chương trình thực hành để cấp mới, cấp lại giấy phép hành nghề khám bệnh, chữa bệnh cho chức danh chuyên môn là bác sỹ với một trong bốn phạm vi hành nghề: Y khoa, y học dự phòng, y học cổ truyền và Răng hàm mặt.</w:t>
            </w:r>
          </w:p>
          <w:p w14:paraId="723A29A9" w14:textId="77777777" w:rsidR="003A2D43" w:rsidRPr="003A2D43" w:rsidRDefault="003A2D43" w:rsidP="003A2D43">
            <w:pPr>
              <w:spacing w:before="120" w:after="120" w:line="380" w:lineRule="exact"/>
              <w:jc w:val="both"/>
              <w:rPr>
                <w:rFonts w:cs="Times New Roman"/>
                <w:color w:val="000000"/>
                <w:sz w:val="24"/>
                <w:szCs w:val="24"/>
                <w:shd w:val="clear" w:color="auto" w:fill="FFFFFF"/>
              </w:rPr>
            </w:pPr>
            <w:r w:rsidRPr="003A2D43">
              <w:rPr>
                <w:rFonts w:cs="Times New Roman"/>
                <w:color w:val="000000"/>
                <w:sz w:val="24"/>
                <w:szCs w:val="24"/>
                <w:shd w:val="clear" w:color="auto" w:fill="FFFFFF"/>
              </w:rPr>
              <w:t xml:space="preserve">2. Đối tượng áp dụng </w:t>
            </w:r>
          </w:p>
          <w:p w14:paraId="7530B5C4" w14:textId="3C5D1ADA" w:rsidR="003A2D43" w:rsidRPr="003A2D43" w:rsidRDefault="003A2D43" w:rsidP="003A2D43">
            <w:pPr>
              <w:spacing w:before="120" w:after="120" w:line="360" w:lineRule="exact"/>
              <w:jc w:val="both"/>
              <w:rPr>
                <w:rFonts w:cs="Times New Roman"/>
                <w:noProof/>
                <w:spacing w:val="2"/>
                <w:sz w:val="24"/>
                <w:szCs w:val="24"/>
              </w:rPr>
            </w:pPr>
            <w:r w:rsidRPr="003A2D43">
              <w:rPr>
                <w:rFonts w:cs="Times New Roman"/>
                <w:color w:val="000000"/>
                <w:sz w:val="24"/>
                <w:szCs w:val="24"/>
                <w:shd w:val="clear" w:color="auto" w:fill="FFFFFF"/>
              </w:rPr>
              <w:t>Thông tư này áp dụng đối với các cơ sở khám bệnh, chữa bệnh đáp ứng yêu cầu là cơ sở hướng dẫn thực hành để cấp giấy phép hành nghề khám bệnh, chữa bệnh theo quy định tại Nghị định số 96/2023/NĐ-CP ngày 30/12/2023 của Chính phủ quy định chi tiết một số điều của Luật Khám bệnh, chữa bệnh (sau đây gọi tắt là Nghị định số 96/2023/NĐ-CP).</w:t>
            </w:r>
          </w:p>
        </w:tc>
        <w:tc>
          <w:tcPr>
            <w:tcW w:w="3021" w:type="dxa"/>
          </w:tcPr>
          <w:p w14:paraId="26D71DDD" w14:textId="77777777" w:rsidR="003A2D43" w:rsidRPr="003A2D43" w:rsidRDefault="003A2D43" w:rsidP="003A2D43">
            <w:pPr>
              <w:shd w:val="clear" w:color="auto" w:fill="FFFFFF"/>
              <w:spacing w:before="120" w:after="120" w:line="330" w:lineRule="exact"/>
              <w:jc w:val="both"/>
              <w:rPr>
                <w:rFonts w:eastAsia="Aptos" w:cs="Times New Roman"/>
                <w:kern w:val="2"/>
                <w:sz w:val="24"/>
                <w:szCs w:val="24"/>
              </w:rPr>
            </w:pPr>
            <w:r w:rsidRPr="003A2D43">
              <w:rPr>
                <w:rFonts w:eastAsia="Aptos" w:cs="Times New Roman"/>
                <w:kern w:val="2"/>
                <w:sz w:val="24"/>
                <w:szCs w:val="24"/>
              </w:rPr>
              <w:t>Quy định phạm vi điều chỉnh quy định về Khung chương trình thực hành để cấp mới, cấp lại giấy phép hành nghề khám bệnh, chữa bệnh cho chức danh chuyên môn là bác sỹ với một trong bốn phạm vi hành nghề: Y khoa, y học dự phòng, y học cổ truyền và Răng hàm mặt. Đối tượng áp dụng đối với các cơ sở khám bệnh, chữa bệnh đáp ứng yêu cầu là cơ sở hướng dẫn thực hành</w:t>
            </w:r>
          </w:p>
          <w:p w14:paraId="68BA0654" w14:textId="77777777" w:rsidR="003A2D43" w:rsidRPr="003A2D43" w:rsidRDefault="003A2D43" w:rsidP="003A2D43">
            <w:pPr>
              <w:spacing w:before="120" w:after="120" w:line="360" w:lineRule="exact"/>
              <w:jc w:val="both"/>
              <w:rPr>
                <w:rFonts w:cs="Times New Roman"/>
                <w:noProof/>
                <w:spacing w:val="2"/>
                <w:sz w:val="24"/>
                <w:szCs w:val="24"/>
              </w:rPr>
            </w:pPr>
          </w:p>
        </w:tc>
      </w:tr>
      <w:tr w:rsidR="003A2D43" w:rsidRPr="003A2D43" w14:paraId="0BC63938" w14:textId="77777777" w:rsidTr="003A2D43">
        <w:tc>
          <w:tcPr>
            <w:tcW w:w="2405" w:type="dxa"/>
          </w:tcPr>
          <w:p w14:paraId="47C7B473" w14:textId="77777777" w:rsidR="003A2D43" w:rsidRPr="003A2D43" w:rsidRDefault="003A2D43" w:rsidP="003A2D43">
            <w:pPr>
              <w:spacing w:before="120" w:after="120" w:line="360" w:lineRule="exact"/>
              <w:jc w:val="both"/>
              <w:rPr>
                <w:rFonts w:cs="Times New Roman"/>
                <w:noProof/>
                <w:spacing w:val="2"/>
                <w:sz w:val="24"/>
                <w:szCs w:val="24"/>
              </w:rPr>
            </w:pPr>
          </w:p>
        </w:tc>
        <w:tc>
          <w:tcPr>
            <w:tcW w:w="3636" w:type="dxa"/>
          </w:tcPr>
          <w:p w14:paraId="4A90CA40" w14:textId="77777777" w:rsidR="003A2D43" w:rsidRPr="003A2D43" w:rsidRDefault="003A2D43" w:rsidP="003A2D43">
            <w:pPr>
              <w:spacing w:before="120" w:after="120" w:line="347" w:lineRule="exact"/>
              <w:jc w:val="both"/>
              <w:outlineLvl w:val="2"/>
              <w:rPr>
                <w:rFonts w:cs="Times New Roman"/>
                <w:b/>
                <w:bCs/>
                <w:sz w:val="24"/>
                <w:szCs w:val="24"/>
              </w:rPr>
            </w:pPr>
            <w:r w:rsidRPr="003A2D43">
              <w:rPr>
                <w:rFonts w:cs="Times New Roman"/>
                <w:b/>
                <w:bCs/>
                <w:sz w:val="24"/>
                <w:szCs w:val="24"/>
                <w:lang w:val="vi-VN"/>
              </w:rPr>
              <w:t xml:space="preserve">Điều </w:t>
            </w:r>
            <w:r w:rsidRPr="003A2D43">
              <w:rPr>
                <w:rFonts w:cs="Times New Roman"/>
                <w:b/>
                <w:bCs/>
                <w:sz w:val="24"/>
                <w:szCs w:val="24"/>
              </w:rPr>
              <w:t>2</w:t>
            </w:r>
            <w:r w:rsidRPr="003A2D43">
              <w:rPr>
                <w:rFonts w:cs="Times New Roman"/>
                <w:b/>
                <w:bCs/>
                <w:sz w:val="24"/>
                <w:szCs w:val="24"/>
                <w:lang w:val="vi-VN"/>
              </w:rPr>
              <w:t xml:space="preserve">. </w:t>
            </w:r>
            <w:r w:rsidRPr="003A2D43">
              <w:rPr>
                <w:rFonts w:cs="Times New Roman"/>
                <w:b/>
                <w:bCs/>
                <w:sz w:val="24"/>
                <w:szCs w:val="24"/>
              </w:rPr>
              <w:t>Giải thích từ ngữ</w:t>
            </w:r>
          </w:p>
          <w:p w14:paraId="2FABC7DA" w14:textId="77777777" w:rsidR="003A2D43" w:rsidRPr="003A2D43" w:rsidRDefault="003A2D43" w:rsidP="003A2D43">
            <w:pPr>
              <w:spacing w:before="120" w:after="120" w:line="347" w:lineRule="exact"/>
              <w:jc w:val="both"/>
              <w:rPr>
                <w:rFonts w:cs="Times New Roman"/>
                <w:color w:val="000000"/>
                <w:sz w:val="24"/>
                <w:szCs w:val="24"/>
                <w:shd w:val="clear" w:color="auto" w:fill="FFFFFF"/>
              </w:rPr>
            </w:pPr>
            <w:r w:rsidRPr="003A2D43">
              <w:rPr>
                <w:rFonts w:cs="Times New Roman"/>
                <w:color w:val="000000"/>
                <w:sz w:val="24"/>
                <w:szCs w:val="24"/>
                <w:shd w:val="clear" w:color="auto" w:fill="FFFFFF"/>
              </w:rPr>
              <w:t>1. Thực tập: Là hình thức người thực hành trực tiếp thực hiện kỹ thuật/thủ thuật hoặc tham gia xử trí tình huống chuyên môn dưới sự hướng dẫn, giám sát của người hướng dẫn thực hành. Thực tập có thể được thực hiện trên người bệnh hoặc trên mô hình/mô phỏng, tình huống/ca bệnh chuẩn hóa, phù hợp với tính chất kỹ thuật, mức năng lực cần đạt và các điều kiện an toàn theo quy định.</w:t>
            </w:r>
          </w:p>
          <w:p w14:paraId="536280F5" w14:textId="6C1EBE6C" w:rsidR="003A2D43" w:rsidRPr="003A2D43" w:rsidRDefault="003A2D43" w:rsidP="003A2D43">
            <w:pPr>
              <w:spacing w:before="120" w:after="120" w:line="360" w:lineRule="exact"/>
              <w:jc w:val="both"/>
              <w:rPr>
                <w:rFonts w:cs="Times New Roman"/>
                <w:noProof/>
                <w:spacing w:val="2"/>
                <w:sz w:val="24"/>
                <w:szCs w:val="24"/>
              </w:rPr>
            </w:pPr>
            <w:r w:rsidRPr="003A2D43">
              <w:rPr>
                <w:rFonts w:cs="Times New Roman"/>
                <w:color w:val="000000"/>
                <w:spacing w:val="-2"/>
                <w:sz w:val="24"/>
                <w:szCs w:val="24"/>
                <w:shd w:val="clear" w:color="auto" w:fill="FFFFFF"/>
              </w:rPr>
              <w:t>2. Kiến tập: Là hình thức người thực hành quan sát, tìm hiểu quy trình thực hiện kỹ thuật/thủ thuật hoặc xử trí tình huống chuyên môn nhằm nhận biết và hiểu được chỉ định, chống chỉ định, trình tự thực hiện, theo dõi và xử trí các tình huống liên quan dưới sự hướng dẫn, giám sát của người hướng dẫn thực hành. Kiến tập có thể được thực hiện thông qua quan sát trực tiếp trong thực tế hoặc quan sát video quy trình/tình huống được chuẩn hóa phù hợp với mục tiêu của chương trình.</w:t>
            </w:r>
          </w:p>
        </w:tc>
        <w:tc>
          <w:tcPr>
            <w:tcW w:w="3021" w:type="dxa"/>
          </w:tcPr>
          <w:p w14:paraId="04FA2766" w14:textId="48BC79F1" w:rsidR="003A2D43" w:rsidRPr="003A2D43" w:rsidRDefault="003A2D43" w:rsidP="003A2D43">
            <w:pPr>
              <w:spacing w:before="120" w:after="120" w:line="360" w:lineRule="exact"/>
              <w:jc w:val="both"/>
              <w:rPr>
                <w:rFonts w:cs="Times New Roman"/>
                <w:noProof/>
                <w:spacing w:val="2"/>
                <w:sz w:val="24"/>
                <w:szCs w:val="24"/>
              </w:rPr>
            </w:pPr>
            <w:r w:rsidRPr="003A2D43">
              <w:rPr>
                <w:rFonts w:eastAsia="Aptos" w:cs="Times New Roman"/>
                <w:kern w:val="2"/>
                <w:sz w:val="24"/>
                <w:szCs w:val="24"/>
              </w:rPr>
              <w:t>Giải thích một số thuật ngữ được sử dụng tại khung chương trình thực hành</w:t>
            </w:r>
          </w:p>
        </w:tc>
      </w:tr>
      <w:tr w:rsidR="003A2D43" w:rsidRPr="003A2D43" w14:paraId="0848D7D1" w14:textId="77777777" w:rsidTr="003A2D43">
        <w:tc>
          <w:tcPr>
            <w:tcW w:w="2405" w:type="dxa"/>
          </w:tcPr>
          <w:p w14:paraId="4E8DBF8E" w14:textId="77777777" w:rsidR="003A2D43" w:rsidRPr="003A2D43" w:rsidRDefault="003A2D43" w:rsidP="003A2D43">
            <w:pPr>
              <w:spacing w:before="120" w:after="120" w:line="360" w:lineRule="exact"/>
              <w:jc w:val="both"/>
              <w:rPr>
                <w:rFonts w:cs="Times New Roman"/>
                <w:noProof/>
                <w:spacing w:val="2"/>
                <w:sz w:val="24"/>
                <w:szCs w:val="24"/>
              </w:rPr>
            </w:pPr>
          </w:p>
        </w:tc>
        <w:tc>
          <w:tcPr>
            <w:tcW w:w="3636" w:type="dxa"/>
          </w:tcPr>
          <w:p w14:paraId="4F5BC6A7" w14:textId="77777777" w:rsidR="003A2D43" w:rsidRPr="003A2D43" w:rsidRDefault="003A2D43" w:rsidP="003A2D43">
            <w:pPr>
              <w:spacing w:before="120" w:after="120" w:line="347" w:lineRule="exact"/>
              <w:jc w:val="both"/>
              <w:outlineLvl w:val="2"/>
              <w:rPr>
                <w:rFonts w:cs="Times New Roman"/>
                <w:b/>
                <w:bCs/>
                <w:sz w:val="24"/>
                <w:szCs w:val="24"/>
              </w:rPr>
            </w:pPr>
            <w:r w:rsidRPr="003A2D43">
              <w:rPr>
                <w:rFonts w:cs="Times New Roman"/>
                <w:b/>
                <w:bCs/>
                <w:sz w:val="24"/>
                <w:szCs w:val="24"/>
                <w:lang w:val="vi-VN"/>
              </w:rPr>
              <w:t xml:space="preserve">Điều </w:t>
            </w:r>
            <w:r w:rsidRPr="003A2D43">
              <w:rPr>
                <w:rFonts w:cs="Times New Roman"/>
                <w:b/>
                <w:bCs/>
                <w:sz w:val="24"/>
                <w:szCs w:val="24"/>
              </w:rPr>
              <w:t>3</w:t>
            </w:r>
            <w:r w:rsidRPr="003A2D43">
              <w:rPr>
                <w:rFonts w:cs="Times New Roman"/>
                <w:b/>
                <w:bCs/>
                <w:sz w:val="24"/>
                <w:szCs w:val="24"/>
                <w:lang w:val="vi-VN"/>
              </w:rPr>
              <w:t xml:space="preserve">. </w:t>
            </w:r>
            <w:r w:rsidRPr="003A2D43">
              <w:rPr>
                <w:rFonts w:cs="Times New Roman"/>
                <w:b/>
                <w:bCs/>
                <w:sz w:val="24"/>
                <w:szCs w:val="24"/>
              </w:rPr>
              <w:t xml:space="preserve">Mục đích ban hành khung chương trình thực hành  </w:t>
            </w:r>
          </w:p>
          <w:p w14:paraId="0EE0C9F1" w14:textId="77777777" w:rsidR="003A2D43" w:rsidRPr="003A2D43" w:rsidRDefault="003A2D43" w:rsidP="003A2D43">
            <w:pPr>
              <w:spacing w:before="120" w:after="120" w:line="347" w:lineRule="exact"/>
              <w:jc w:val="both"/>
              <w:rPr>
                <w:rFonts w:cs="Times New Roman"/>
                <w:color w:val="000000"/>
                <w:sz w:val="24"/>
                <w:szCs w:val="24"/>
                <w:shd w:val="clear" w:color="auto" w:fill="FFFFFF"/>
              </w:rPr>
            </w:pPr>
            <w:r w:rsidRPr="003A2D43">
              <w:rPr>
                <w:rFonts w:cs="Times New Roman"/>
                <w:color w:val="000000"/>
                <w:sz w:val="24"/>
                <w:szCs w:val="24"/>
                <w:shd w:val="clear" w:color="auto" w:fill="FFFFFF"/>
              </w:rPr>
              <w:t xml:space="preserve">1. Chương trình thực hành để cấp mới, cấp lại giấy phép hành nghề cho chức danh chuyên môn là bác sỹ với một trong bốn phạm vi hành nghề Y khoa, Y học dự phòng, Y học cổ truyền và Răng hàm mặt để củng cố và hoàn thiện kiến thức, kỹ năng, thái độ nghề nghiệp và năng lực thực hành khám bệnh, chữa bệnh; chú trọng năng lực khám, </w:t>
            </w:r>
            <w:r w:rsidRPr="003A2D43">
              <w:rPr>
                <w:rFonts w:cs="Times New Roman"/>
                <w:color w:val="000000"/>
                <w:sz w:val="24"/>
                <w:szCs w:val="24"/>
                <w:shd w:val="clear" w:color="auto" w:fill="FFFFFF"/>
              </w:rPr>
              <w:lastRenderedPageBreak/>
              <w:t>đánh giá và xử trí ban đầu các bệnh lý, tình trạng cấp cứu thường gặp; thực hiện đúng, an toàn các kỹ thuật chuyên môn phù hợp với phạm vi hành nghề; tư vấn, quản lý sức khỏe và phối hợp chuyên môn, hoàn thiện và tích hợp các năng lực hành nghề cần thiết để thực hiện hoạt động khám bệnh, chữa bệnh an toàn, hiệu quả, lấy người bệnh làm trung tâm.</w:t>
            </w:r>
          </w:p>
          <w:p w14:paraId="60AFCAC9" w14:textId="77777777" w:rsidR="003A2D43" w:rsidRPr="003A2D43" w:rsidRDefault="003A2D43" w:rsidP="003A2D43">
            <w:pPr>
              <w:spacing w:before="120" w:after="120" w:line="347" w:lineRule="exact"/>
              <w:jc w:val="both"/>
              <w:rPr>
                <w:rFonts w:cs="Times New Roman"/>
                <w:color w:val="000000"/>
                <w:sz w:val="24"/>
                <w:szCs w:val="24"/>
                <w:shd w:val="clear" w:color="auto" w:fill="FFFFFF"/>
              </w:rPr>
            </w:pPr>
            <w:r w:rsidRPr="003A2D43">
              <w:rPr>
                <w:rFonts w:cs="Times New Roman"/>
                <w:color w:val="000000"/>
                <w:sz w:val="24"/>
                <w:szCs w:val="24"/>
                <w:shd w:val="clear" w:color="auto" w:fill="FFFFFF"/>
              </w:rPr>
              <w:t>2. Làm căn cứ để cơ sở huớng dẫn thực hành xây dựng chương trình thực hành, nội dung thực hành để cấp mới, cấp lại giấy phép hành nghề khám bệnh, chữa bệnh đối với chức danh chuyên môn là bác sỹ có một trong bốn phạm vi hành nghề y khoa, y học cổ truyền, y học dự phòng và răng hàm mặt.</w:t>
            </w:r>
          </w:p>
          <w:p w14:paraId="53036F9D" w14:textId="77777777" w:rsidR="003A2D43" w:rsidRPr="003A2D43" w:rsidRDefault="003A2D43" w:rsidP="003A2D43">
            <w:pPr>
              <w:spacing w:before="120" w:after="120" w:line="347" w:lineRule="exact"/>
              <w:jc w:val="both"/>
              <w:rPr>
                <w:rFonts w:cs="Times New Roman"/>
                <w:color w:val="000000"/>
                <w:sz w:val="24"/>
                <w:szCs w:val="24"/>
                <w:shd w:val="clear" w:color="auto" w:fill="FFFFFF"/>
              </w:rPr>
            </w:pPr>
            <w:r w:rsidRPr="003A2D43">
              <w:rPr>
                <w:rFonts w:cs="Times New Roman"/>
                <w:color w:val="000000"/>
                <w:sz w:val="24"/>
                <w:szCs w:val="24"/>
                <w:shd w:val="clear" w:color="auto" w:fill="FFFFFF"/>
              </w:rPr>
              <w:t>3. Được sử dụng trong công tác quản lý nhà nước, kiểm tra, đánh giá chất lượng thực hành để cấp giấy phép hành nghề khám bệnh, chữa bệnh; đồng thời phục vụ việc giám sát của các bên liên quan và xã hội đối với hoạt động và kết quả thực hành của cơ sở hướng dẫn thực hành.</w:t>
            </w:r>
          </w:p>
          <w:p w14:paraId="2EFA9CDA" w14:textId="18D69C2C" w:rsidR="003A2D43" w:rsidRPr="003A2D43" w:rsidRDefault="003A2D43" w:rsidP="003A2D43">
            <w:pPr>
              <w:spacing w:before="120" w:after="120" w:line="347" w:lineRule="exact"/>
              <w:jc w:val="both"/>
              <w:rPr>
                <w:rFonts w:cs="Times New Roman"/>
                <w:color w:val="000000"/>
                <w:sz w:val="24"/>
                <w:szCs w:val="24"/>
                <w:shd w:val="clear" w:color="auto" w:fill="FFFFFF"/>
              </w:rPr>
            </w:pPr>
            <w:r w:rsidRPr="003A2D43">
              <w:rPr>
                <w:rFonts w:cs="Times New Roman"/>
                <w:color w:val="000000"/>
                <w:sz w:val="24"/>
                <w:szCs w:val="24"/>
                <w:shd w:val="clear" w:color="auto" w:fill="FFFFFF"/>
              </w:rPr>
              <w:t>4. Thực hiện quyền tự chủ và trách nhiệm triển khai thực hiện của các cơ sở hướng dẫn thực hành để cấp giấy phép hành nghề khám bệnh, chữa bệnh.</w:t>
            </w:r>
          </w:p>
        </w:tc>
        <w:tc>
          <w:tcPr>
            <w:tcW w:w="3021" w:type="dxa"/>
          </w:tcPr>
          <w:p w14:paraId="5F60311C" w14:textId="6D405A5A" w:rsidR="003A2D43" w:rsidRPr="003A2D43" w:rsidRDefault="003A2D43" w:rsidP="003A2D43">
            <w:pPr>
              <w:spacing w:before="120" w:after="120" w:line="360" w:lineRule="exact"/>
              <w:jc w:val="both"/>
              <w:rPr>
                <w:rFonts w:cs="Times New Roman"/>
                <w:noProof/>
                <w:spacing w:val="2"/>
                <w:sz w:val="24"/>
                <w:szCs w:val="24"/>
              </w:rPr>
            </w:pPr>
            <w:r w:rsidRPr="003A2D43">
              <w:rPr>
                <w:rFonts w:eastAsia="Aptos" w:cs="Times New Roman"/>
                <w:spacing w:val="-4"/>
                <w:kern w:val="2"/>
                <w:sz w:val="24"/>
                <w:szCs w:val="24"/>
              </w:rPr>
              <w:lastRenderedPageBreak/>
              <w:t>Quy định về các mục đích của việc ban hành khung chương trình thực hành (bao gồm mục đích đối với người thực hành, cơ sở hướng dẫn thực hành và cơ quan quản lý nhà nước)</w:t>
            </w:r>
          </w:p>
        </w:tc>
      </w:tr>
      <w:tr w:rsidR="003A2D43" w:rsidRPr="003A2D43" w14:paraId="32F3191D" w14:textId="77777777" w:rsidTr="003A2D43">
        <w:tc>
          <w:tcPr>
            <w:tcW w:w="2405" w:type="dxa"/>
          </w:tcPr>
          <w:p w14:paraId="6D8C1BD4" w14:textId="77777777" w:rsidR="003A2D43" w:rsidRPr="003A2D43" w:rsidRDefault="003A2D43" w:rsidP="003A2D43">
            <w:pPr>
              <w:spacing w:before="120" w:after="120" w:line="360" w:lineRule="exact"/>
              <w:jc w:val="both"/>
              <w:rPr>
                <w:rFonts w:cs="Times New Roman"/>
                <w:noProof/>
                <w:spacing w:val="2"/>
                <w:sz w:val="24"/>
                <w:szCs w:val="24"/>
              </w:rPr>
            </w:pPr>
          </w:p>
        </w:tc>
        <w:tc>
          <w:tcPr>
            <w:tcW w:w="3636" w:type="dxa"/>
          </w:tcPr>
          <w:p w14:paraId="7C320864" w14:textId="77777777" w:rsidR="003A2D43" w:rsidRPr="003A2D43" w:rsidRDefault="003A2D43" w:rsidP="003A2D43">
            <w:pPr>
              <w:spacing w:before="120" w:after="120" w:line="347" w:lineRule="exact"/>
              <w:jc w:val="both"/>
              <w:outlineLvl w:val="2"/>
              <w:rPr>
                <w:rFonts w:cs="Times New Roman"/>
                <w:b/>
                <w:bCs/>
                <w:sz w:val="24"/>
                <w:szCs w:val="24"/>
              </w:rPr>
            </w:pPr>
            <w:r w:rsidRPr="003A2D43">
              <w:rPr>
                <w:rFonts w:cs="Times New Roman"/>
                <w:b/>
                <w:bCs/>
                <w:sz w:val="24"/>
                <w:szCs w:val="24"/>
                <w:lang w:val="vi-VN"/>
              </w:rPr>
              <w:t xml:space="preserve">Điều </w:t>
            </w:r>
            <w:r w:rsidRPr="003A2D43">
              <w:rPr>
                <w:rFonts w:cs="Times New Roman"/>
                <w:b/>
                <w:bCs/>
                <w:sz w:val="24"/>
                <w:szCs w:val="24"/>
              </w:rPr>
              <w:t>4</w:t>
            </w:r>
            <w:r w:rsidRPr="003A2D43">
              <w:rPr>
                <w:rFonts w:cs="Times New Roman"/>
                <w:b/>
                <w:bCs/>
                <w:sz w:val="24"/>
                <w:szCs w:val="24"/>
                <w:lang w:val="vi-VN"/>
              </w:rPr>
              <w:t xml:space="preserve">. </w:t>
            </w:r>
            <w:r w:rsidRPr="003A2D43">
              <w:rPr>
                <w:rFonts w:cs="Times New Roman"/>
                <w:b/>
                <w:bCs/>
                <w:sz w:val="24"/>
                <w:szCs w:val="24"/>
              </w:rPr>
              <w:t xml:space="preserve">Nguyên tắc áp dụng khung chương trình thực hành </w:t>
            </w:r>
          </w:p>
          <w:p w14:paraId="2678DE50" w14:textId="77777777" w:rsidR="003A2D43" w:rsidRPr="003A2D43" w:rsidRDefault="003A2D43" w:rsidP="003A2D43">
            <w:pPr>
              <w:spacing w:before="120" w:after="120" w:line="347" w:lineRule="exact"/>
              <w:jc w:val="both"/>
              <w:rPr>
                <w:rFonts w:cs="Times New Roman"/>
                <w:color w:val="000000"/>
                <w:spacing w:val="-2"/>
                <w:sz w:val="24"/>
                <w:szCs w:val="24"/>
                <w:shd w:val="clear" w:color="auto" w:fill="FFFFFF"/>
              </w:rPr>
            </w:pPr>
            <w:r w:rsidRPr="003A2D43">
              <w:rPr>
                <w:rFonts w:cs="Times New Roman"/>
                <w:color w:val="000000"/>
                <w:spacing w:val="-2"/>
                <w:sz w:val="24"/>
                <w:szCs w:val="24"/>
                <w:shd w:val="clear" w:color="auto" w:fill="FFFFFF"/>
              </w:rPr>
              <w:t xml:space="preserve">1. Khung chương trình thực hành để cấp mới, cấp lại giấy phép hành nghề khám bệnh, chữa bệnh là khung chung, được quy định ở mức độ tối </w:t>
            </w:r>
            <w:r w:rsidRPr="003A2D43">
              <w:rPr>
                <w:rFonts w:cs="Times New Roman"/>
                <w:color w:val="000000"/>
                <w:spacing w:val="-2"/>
                <w:sz w:val="24"/>
                <w:szCs w:val="24"/>
                <w:shd w:val="clear" w:color="auto" w:fill="FFFFFF"/>
              </w:rPr>
              <w:lastRenderedPageBreak/>
              <w:t>thiểu để định hướng tổ chức thực hành trên phạm vi toàn quốc; không thay thế chương trình thực hành cụ thể do cơ sở hướng dẫn thực hành xây dựng và chịu trách nhiệm tổ chức theo quy định.</w:t>
            </w:r>
          </w:p>
          <w:p w14:paraId="05F571D1" w14:textId="77777777" w:rsidR="003A2D43" w:rsidRPr="003A2D43" w:rsidRDefault="003A2D43" w:rsidP="003A2D43">
            <w:pPr>
              <w:spacing w:before="120" w:after="120" w:line="360" w:lineRule="exact"/>
              <w:jc w:val="both"/>
              <w:rPr>
                <w:rFonts w:cs="Times New Roman"/>
                <w:color w:val="000000"/>
                <w:spacing w:val="-2"/>
                <w:sz w:val="24"/>
                <w:szCs w:val="24"/>
                <w:shd w:val="clear" w:color="auto" w:fill="FFFFFF"/>
              </w:rPr>
            </w:pPr>
            <w:r w:rsidRPr="003A2D43">
              <w:rPr>
                <w:rFonts w:cs="Times New Roman"/>
                <w:color w:val="000000"/>
                <w:spacing w:val="-2"/>
                <w:sz w:val="24"/>
                <w:szCs w:val="24"/>
                <w:shd w:val="clear" w:color="auto" w:fill="FFFFFF"/>
              </w:rPr>
              <w:t xml:space="preserve">2. Các kỹ thuật được lựa chọn là những kỹ thuật cốt lõi, thiết yếu, phù hợp phạm vi hành nghề và có tính khả thi trong điều kiện thực tế của nhiều cơ sở khám bệnh, chữa bệnh. </w:t>
            </w:r>
          </w:p>
          <w:p w14:paraId="341C0EBB" w14:textId="77777777" w:rsidR="003A2D43" w:rsidRPr="003A2D43" w:rsidRDefault="003A2D43" w:rsidP="003A2D43">
            <w:pPr>
              <w:spacing w:before="120" w:after="120" w:line="360" w:lineRule="exact"/>
              <w:jc w:val="both"/>
              <w:rPr>
                <w:rFonts w:cs="Times New Roman"/>
                <w:color w:val="000000"/>
                <w:spacing w:val="-2"/>
                <w:sz w:val="24"/>
                <w:szCs w:val="24"/>
                <w:shd w:val="clear" w:color="auto" w:fill="FFFFFF"/>
              </w:rPr>
            </w:pPr>
            <w:r w:rsidRPr="003A2D43">
              <w:rPr>
                <w:rFonts w:cs="Times New Roman"/>
                <w:color w:val="000000"/>
                <w:spacing w:val="-2"/>
                <w:sz w:val="24"/>
                <w:szCs w:val="24"/>
                <w:shd w:val="clear" w:color="auto" w:fill="FFFFFF"/>
              </w:rPr>
              <w:t>3. Số lượt thực tập, kiến tập quy định trong khung chương trình là mức tối thiểu; cơ sở hướng dẫn thực hành có thể tổ chức số lượt cao hơn. Trường hợp không đáp ứng một số nội dung thực hành bắt buộc, việc phối hợp với cơ sở khác thực hiện theo quy định hiện hành.</w:t>
            </w:r>
          </w:p>
          <w:p w14:paraId="336DF16E" w14:textId="77777777" w:rsidR="003A2D43" w:rsidRPr="003A2D43" w:rsidRDefault="003A2D43" w:rsidP="003A2D43">
            <w:pPr>
              <w:spacing w:before="120" w:after="120" w:line="360" w:lineRule="exact"/>
              <w:jc w:val="both"/>
              <w:rPr>
                <w:rFonts w:cs="Times New Roman"/>
                <w:color w:val="000000"/>
                <w:spacing w:val="-2"/>
                <w:sz w:val="24"/>
                <w:szCs w:val="24"/>
                <w:shd w:val="clear" w:color="auto" w:fill="FFFFFF"/>
              </w:rPr>
            </w:pPr>
            <w:r w:rsidRPr="003A2D43">
              <w:rPr>
                <w:rFonts w:cs="Times New Roman"/>
                <w:color w:val="000000"/>
                <w:spacing w:val="-2"/>
                <w:sz w:val="24"/>
                <w:szCs w:val="24"/>
                <w:shd w:val="clear" w:color="auto" w:fill="FFFFFF"/>
              </w:rPr>
              <w:t>4. Chỉ tiêu theo nhóm là tổng số lượt tối thiểu của cả nhóm, đồng thời phải bảo đảm tiếp cận kỹ thuật cốt lõi. Đối với các chỉ tiêu nhóm, tổng số lượng thực tập hoặc kiến tập của từng kỹ thuật được tính chung cho cả nhóm, số lượng tổng đạt yêu cầu có nghĩa là nhóm kỹ thuật đã đạt yêu cầu.</w:t>
            </w:r>
          </w:p>
          <w:p w14:paraId="1BD3C61B" w14:textId="77777777" w:rsidR="003A2D43" w:rsidRPr="003A2D43" w:rsidRDefault="003A2D43" w:rsidP="003A2D43">
            <w:pPr>
              <w:spacing w:before="120" w:after="120" w:line="360" w:lineRule="exact"/>
              <w:jc w:val="both"/>
              <w:rPr>
                <w:rFonts w:cs="Times New Roman"/>
                <w:color w:val="000000"/>
                <w:spacing w:val="-2"/>
                <w:sz w:val="24"/>
                <w:szCs w:val="24"/>
                <w:shd w:val="clear" w:color="auto" w:fill="FFFFFF"/>
              </w:rPr>
            </w:pPr>
            <w:r w:rsidRPr="003A2D43">
              <w:rPr>
                <w:rFonts w:cs="Times New Roman"/>
                <w:color w:val="000000"/>
                <w:spacing w:val="-2"/>
                <w:sz w:val="24"/>
                <w:szCs w:val="24"/>
                <w:shd w:val="clear" w:color="auto" w:fill="FFFFFF"/>
              </w:rPr>
              <w:t xml:space="preserve">5. Việc xác định phạm vi hành nghề, thực hiện kỹ thuật và thanh toán chi phí khám bệnh, chữa bệnh bảo hiểm y tế phải tuân thủ pháp luật hiện hành. Khung chương trình không phải căn cứ độc lập để xác định phạm vi hành nghề hoặc thanh toán bảo hiểm y tế. Việc xác nhận hoàn thành thực hành không thay thế kiểm </w:t>
            </w:r>
            <w:r w:rsidRPr="003A2D43">
              <w:rPr>
                <w:rFonts w:cs="Times New Roman"/>
                <w:color w:val="000000"/>
                <w:spacing w:val="-2"/>
                <w:sz w:val="24"/>
                <w:szCs w:val="24"/>
                <w:shd w:val="clear" w:color="auto" w:fill="FFFFFF"/>
              </w:rPr>
              <w:lastRenderedPageBreak/>
              <w:t>tra, đánh giá năng lực hành nghề theo quy định.</w:t>
            </w:r>
          </w:p>
          <w:p w14:paraId="2663B5AE" w14:textId="77777777" w:rsidR="003A2D43" w:rsidRPr="003A2D43" w:rsidRDefault="003A2D43" w:rsidP="003A2D43">
            <w:pPr>
              <w:spacing w:before="120" w:after="120" w:line="360" w:lineRule="exact"/>
              <w:jc w:val="both"/>
              <w:rPr>
                <w:rFonts w:cs="Times New Roman"/>
                <w:color w:val="000000"/>
                <w:spacing w:val="4"/>
                <w:sz w:val="24"/>
                <w:szCs w:val="24"/>
                <w:shd w:val="clear" w:color="auto" w:fill="FFFFFF"/>
              </w:rPr>
            </w:pPr>
            <w:r w:rsidRPr="003A2D43">
              <w:rPr>
                <w:rFonts w:cs="Times New Roman"/>
                <w:color w:val="000000"/>
                <w:spacing w:val="4"/>
                <w:sz w:val="24"/>
                <w:szCs w:val="24"/>
                <w:shd w:val="clear" w:color="auto" w:fill="FFFFFF"/>
              </w:rPr>
              <w:t xml:space="preserve">6. Thực hành chuyên môn khám bệnh, chữa bệnh về hồi sức cấp cứu là thực hành kỹ năng, kỹ thuật để cấp cứu người bệnh với một số tình trạng cấp cứu thường gặp. </w:t>
            </w:r>
          </w:p>
          <w:p w14:paraId="331488FB" w14:textId="472A8FA0" w:rsidR="003A2D43" w:rsidRPr="003A2D43" w:rsidRDefault="003A2D43" w:rsidP="003A2D43">
            <w:pPr>
              <w:spacing w:before="120" w:after="120" w:line="360" w:lineRule="exact"/>
              <w:jc w:val="both"/>
              <w:rPr>
                <w:rFonts w:cs="Times New Roman"/>
                <w:color w:val="000000"/>
                <w:spacing w:val="-2"/>
                <w:sz w:val="24"/>
                <w:szCs w:val="24"/>
                <w:shd w:val="clear" w:color="auto" w:fill="FFFFFF"/>
              </w:rPr>
            </w:pPr>
            <w:r w:rsidRPr="003A2D43">
              <w:rPr>
                <w:rFonts w:cs="Times New Roman"/>
                <w:color w:val="000000"/>
                <w:spacing w:val="-2"/>
                <w:sz w:val="24"/>
                <w:szCs w:val="24"/>
                <w:shd w:val="clear" w:color="auto" w:fill="FFFFFF"/>
              </w:rPr>
              <w:t>7. Người thực hành có thể thực hành các kỹ thuật và kỹ năng của khung chương trình ở các bộ phận chuyên môn khác nhau không giới hạn tại một bộ phận chuyên môn nhất định.</w:t>
            </w:r>
          </w:p>
        </w:tc>
        <w:tc>
          <w:tcPr>
            <w:tcW w:w="3021" w:type="dxa"/>
          </w:tcPr>
          <w:p w14:paraId="35D7CD7E" w14:textId="6EB16BF8" w:rsidR="003A2D43" w:rsidRPr="003A2D43" w:rsidRDefault="003A2D43" w:rsidP="003A2D43">
            <w:pPr>
              <w:spacing w:before="120" w:after="120" w:line="360" w:lineRule="exact"/>
              <w:jc w:val="both"/>
              <w:rPr>
                <w:rFonts w:cs="Times New Roman"/>
                <w:noProof/>
                <w:spacing w:val="2"/>
                <w:sz w:val="24"/>
                <w:szCs w:val="24"/>
              </w:rPr>
            </w:pPr>
            <w:r w:rsidRPr="003A2D43">
              <w:rPr>
                <w:rFonts w:eastAsia="Aptos" w:cs="Times New Roman"/>
                <w:kern w:val="2"/>
                <w:sz w:val="24"/>
                <w:szCs w:val="24"/>
              </w:rPr>
              <w:lastRenderedPageBreak/>
              <w:t>Quy định các nguyên tắc chung khi áp dụng khung chương trình thực hành (tính chất của khung chương trình, chỉ tiêu thực hành, phạm vi hành nghề).</w:t>
            </w:r>
          </w:p>
        </w:tc>
      </w:tr>
      <w:tr w:rsidR="003A2D43" w:rsidRPr="003A2D43" w14:paraId="2C98AD74" w14:textId="77777777" w:rsidTr="003A2D43">
        <w:tc>
          <w:tcPr>
            <w:tcW w:w="2405" w:type="dxa"/>
          </w:tcPr>
          <w:p w14:paraId="33174C2C" w14:textId="77777777" w:rsidR="003A2D43" w:rsidRPr="003A2D43" w:rsidRDefault="003A2D43" w:rsidP="003A2D43">
            <w:pPr>
              <w:spacing w:before="120" w:after="120" w:line="360" w:lineRule="exact"/>
              <w:jc w:val="both"/>
              <w:rPr>
                <w:rFonts w:cs="Times New Roman"/>
                <w:noProof/>
                <w:spacing w:val="2"/>
                <w:sz w:val="24"/>
                <w:szCs w:val="24"/>
              </w:rPr>
            </w:pPr>
          </w:p>
        </w:tc>
        <w:tc>
          <w:tcPr>
            <w:tcW w:w="3636" w:type="dxa"/>
          </w:tcPr>
          <w:p w14:paraId="30FADD5E" w14:textId="5D3184DA" w:rsidR="003A2D43" w:rsidRPr="003A2D43" w:rsidRDefault="003A2D43" w:rsidP="003A2D43">
            <w:pPr>
              <w:spacing w:before="120" w:after="120" w:line="360" w:lineRule="exact"/>
              <w:jc w:val="both"/>
              <w:outlineLvl w:val="2"/>
              <w:rPr>
                <w:rFonts w:cs="Times New Roman"/>
                <w:b/>
                <w:bCs/>
                <w:sz w:val="24"/>
                <w:szCs w:val="24"/>
              </w:rPr>
            </w:pPr>
            <w:r w:rsidRPr="003A2D43">
              <w:rPr>
                <w:rFonts w:cs="Times New Roman"/>
                <w:b/>
                <w:bCs/>
                <w:sz w:val="24"/>
                <w:szCs w:val="24"/>
                <w:lang w:val="vi-VN"/>
              </w:rPr>
              <w:t xml:space="preserve">Điều </w:t>
            </w:r>
            <w:r w:rsidRPr="003A2D43">
              <w:rPr>
                <w:rFonts w:cs="Times New Roman"/>
                <w:b/>
                <w:bCs/>
                <w:sz w:val="24"/>
                <w:szCs w:val="24"/>
              </w:rPr>
              <w:t>5</w:t>
            </w:r>
            <w:r w:rsidRPr="003A2D43">
              <w:rPr>
                <w:rFonts w:cs="Times New Roman"/>
                <w:b/>
                <w:bCs/>
                <w:sz w:val="24"/>
                <w:szCs w:val="24"/>
                <w:lang w:val="vi-VN"/>
              </w:rPr>
              <w:t xml:space="preserve">. </w:t>
            </w:r>
            <w:r w:rsidR="00CF76C0">
              <w:rPr>
                <w:rFonts w:cs="Times New Roman"/>
                <w:b/>
                <w:bCs/>
                <w:sz w:val="24"/>
                <w:szCs w:val="24"/>
              </w:rPr>
              <w:t>Quy định đối với cơ sở hướng dẫn thực hành</w:t>
            </w:r>
            <w:r w:rsidRPr="003A2D43">
              <w:rPr>
                <w:rFonts w:cs="Times New Roman"/>
                <w:b/>
                <w:bCs/>
                <w:sz w:val="24"/>
                <w:szCs w:val="24"/>
              </w:rPr>
              <w:t xml:space="preserve"> </w:t>
            </w:r>
          </w:p>
          <w:p w14:paraId="230B1B3E" w14:textId="77777777" w:rsidR="003A2D43" w:rsidRPr="003A2D43" w:rsidRDefault="003A2D43" w:rsidP="003A2D43">
            <w:pPr>
              <w:spacing w:before="120" w:after="120" w:line="360" w:lineRule="exact"/>
              <w:jc w:val="both"/>
              <w:rPr>
                <w:rFonts w:cs="Times New Roman"/>
                <w:color w:val="000000"/>
                <w:spacing w:val="4"/>
                <w:sz w:val="24"/>
                <w:szCs w:val="24"/>
                <w:shd w:val="clear" w:color="auto" w:fill="FFFFFF"/>
              </w:rPr>
            </w:pPr>
            <w:r w:rsidRPr="003A2D43">
              <w:rPr>
                <w:rFonts w:cs="Times New Roman"/>
                <w:color w:val="000000"/>
                <w:spacing w:val="4"/>
                <w:sz w:val="24"/>
                <w:szCs w:val="24"/>
                <w:shd w:val="clear" w:color="auto" w:fill="FFFFFF"/>
              </w:rPr>
              <w:t>1. Thực hiện theo quy định tại khoản 1 Điều 5 và điểm b khoản 1 Điều 6 Nghị định số 96/2023/NĐ-CP: cơ sở hướng dẫn thực hành chính (cơ sở thực hiện thủ tục công bố cơ sở đáp ứng yêu cầu là cơ sở hướng dẫn thực hành) tại khung chương trình phải là cơ sở khám bệnh, chữa bệnh được cấp giấy phép hoạt động theo hình thức tổ chức là bệnh viện có phạm vi hoạt động chuyên môn tối thiểu 80% số lượng danh mục kỹ thuật tương ứng với khung chương trình thực hành của phạm vi hành nghề mà cơ sở dự kiến tổ chức hướng dẫn thực hành.</w:t>
            </w:r>
          </w:p>
          <w:p w14:paraId="7C20E6EC" w14:textId="77777777" w:rsidR="003A2D43" w:rsidRPr="003A2D43" w:rsidRDefault="003A2D43" w:rsidP="003A2D43">
            <w:pPr>
              <w:spacing w:before="120" w:after="120" w:line="360" w:lineRule="exact"/>
              <w:jc w:val="both"/>
              <w:rPr>
                <w:rFonts w:cs="Times New Roman"/>
                <w:color w:val="000000"/>
                <w:spacing w:val="4"/>
                <w:sz w:val="24"/>
                <w:szCs w:val="24"/>
                <w:shd w:val="clear" w:color="auto" w:fill="FFFFFF"/>
              </w:rPr>
            </w:pPr>
            <w:r w:rsidRPr="003A2D43">
              <w:rPr>
                <w:rFonts w:cs="Times New Roman"/>
                <w:color w:val="000000"/>
                <w:spacing w:val="4"/>
                <w:sz w:val="24"/>
                <w:szCs w:val="24"/>
                <w:shd w:val="clear" w:color="auto" w:fill="FFFFFF"/>
              </w:rPr>
              <w:t xml:space="preserve">2. Cơ sở hướng dẫn thực hành có thể ký hợp đồng hợp tác với cơ sở khám bệnh, chữa bệnh khác trong trường hợp phạm vi hoạt động chuyên môn không có đủ 100% số lượng danh mục kỹ thuật tại khung chương trình thực hành của phạm </w:t>
            </w:r>
            <w:r w:rsidRPr="003A2D43">
              <w:rPr>
                <w:rFonts w:cs="Times New Roman"/>
                <w:color w:val="000000"/>
                <w:spacing w:val="4"/>
                <w:sz w:val="24"/>
                <w:szCs w:val="24"/>
                <w:shd w:val="clear" w:color="auto" w:fill="FFFFFF"/>
              </w:rPr>
              <w:lastRenderedPageBreak/>
              <w:t>vi hành nghề mà cơ sở dự kiến tổ chức hướng dẫn thực hành. Cơ sở được ký hợp đồng phải có hình thức tổ chức là bệnh viện và có phạm vi hoạt động chuyên môn bao gồm các kỹ thuật còn thiếu của cơ sở ký hợp đồng.</w:t>
            </w:r>
          </w:p>
          <w:p w14:paraId="1FD1F746" w14:textId="77777777" w:rsidR="003A2D43" w:rsidRPr="003A2D43" w:rsidRDefault="003A2D43" w:rsidP="003A2D43">
            <w:pPr>
              <w:spacing w:before="120" w:after="120" w:line="360" w:lineRule="exact"/>
              <w:jc w:val="center"/>
              <w:rPr>
                <w:rFonts w:cs="Times New Roman"/>
                <w:noProof/>
                <w:spacing w:val="2"/>
                <w:sz w:val="24"/>
                <w:szCs w:val="24"/>
              </w:rPr>
            </w:pPr>
          </w:p>
        </w:tc>
        <w:tc>
          <w:tcPr>
            <w:tcW w:w="3021" w:type="dxa"/>
          </w:tcPr>
          <w:p w14:paraId="5507F040" w14:textId="5679E36D" w:rsidR="003A2D43" w:rsidRPr="003A2D43" w:rsidRDefault="003A2D43" w:rsidP="003A2D43">
            <w:pPr>
              <w:spacing w:before="120" w:after="120" w:line="360" w:lineRule="exact"/>
              <w:jc w:val="both"/>
              <w:rPr>
                <w:rFonts w:cs="Times New Roman"/>
                <w:noProof/>
                <w:spacing w:val="2"/>
                <w:sz w:val="24"/>
                <w:szCs w:val="24"/>
              </w:rPr>
            </w:pPr>
            <w:r w:rsidRPr="003A2D43">
              <w:rPr>
                <w:rFonts w:eastAsia="Aptos" w:cs="Times New Roman"/>
                <w:kern w:val="2"/>
                <w:sz w:val="24"/>
                <w:szCs w:val="24"/>
              </w:rPr>
              <w:lastRenderedPageBreak/>
              <w:t>Quy định nguyên tắc đối với các cơ sở khám bệnh, chữa bệnh làm nhiệm vụ hướng dẫn thực hành (cơ sở chính và cơ sở hợp tác)</w:t>
            </w:r>
          </w:p>
        </w:tc>
      </w:tr>
      <w:tr w:rsidR="003A2D43" w:rsidRPr="003A2D43" w14:paraId="61AFF283" w14:textId="77777777" w:rsidTr="003A2D43">
        <w:tc>
          <w:tcPr>
            <w:tcW w:w="2405" w:type="dxa"/>
          </w:tcPr>
          <w:p w14:paraId="277ECCBD" w14:textId="77777777" w:rsidR="003A2D43" w:rsidRPr="003A2D43" w:rsidRDefault="003A2D43" w:rsidP="003A2D43">
            <w:pPr>
              <w:spacing w:before="120" w:after="120" w:line="360" w:lineRule="exact"/>
              <w:jc w:val="both"/>
              <w:rPr>
                <w:rFonts w:cs="Times New Roman"/>
                <w:noProof/>
                <w:spacing w:val="2"/>
                <w:sz w:val="24"/>
                <w:szCs w:val="24"/>
              </w:rPr>
            </w:pPr>
          </w:p>
        </w:tc>
        <w:tc>
          <w:tcPr>
            <w:tcW w:w="3636" w:type="dxa"/>
          </w:tcPr>
          <w:p w14:paraId="27B2A939" w14:textId="77777777" w:rsidR="003A2D43" w:rsidRPr="003A2D43" w:rsidRDefault="003A2D43" w:rsidP="003A2D43">
            <w:pPr>
              <w:spacing w:before="120" w:after="120" w:line="360" w:lineRule="exact"/>
              <w:jc w:val="both"/>
              <w:outlineLvl w:val="2"/>
              <w:rPr>
                <w:rFonts w:cs="Times New Roman"/>
                <w:b/>
                <w:bCs/>
                <w:sz w:val="24"/>
                <w:szCs w:val="24"/>
              </w:rPr>
            </w:pPr>
            <w:r w:rsidRPr="003A2D43">
              <w:rPr>
                <w:rFonts w:cs="Times New Roman"/>
                <w:b/>
                <w:bCs/>
                <w:sz w:val="24"/>
                <w:szCs w:val="24"/>
                <w:lang w:val="vi-VN"/>
              </w:rPr>
              <w:t xml:space="preserve">Điều </w:t>
            </w:r>
            <w:r w:rsidRPr="003A2D43">
              <w:rPr>
                <w:rFonts w:cs="Times New Roman"/>
                <w:b/>
                <w:bCs/>
                <w:sz w:val="24"/>
                <w:szCs w:val="24"/>
              </w:rPr>
              <w:t>6</w:t>
            </w:r>
            <w:r w:rsidRPr="003A2D43">
              <w:rPr>
                <w:rFonts w:cs="Times New Roman"/>
                <w:b/>
                <w:bCs/>
                <w:sz w:val="24"/>
                <w:szCs w:val="24"/>
                <w:lang w:val="vi-VN"/>
              </w:rPr>
              <w:t xml:space="preserve">. </w:t>
            </w:r>
            <w:r w:rsidRPr="003A2D43">
              <w:rPr>
                <w:rFonts w:cs="Times New Roman"/>
                <w:b/>
                <w:bCs/>
                <w:sz w:val="24"/>
                <w:szCs w:val="24"/>
              </w:rPr>
              <w:t xml:space="preserve">Khung chương trình thực hành </w:t>
            </w:r>
          </w:p>
          <w:p w14:paraId="0C12B758" w14:textId="77777777" w:rsidR="003A2D43" w:rsidRPr="003A2D43" w:rsidRDefault="003A2D43" w:rsidP="003A2D43">
            <w:pPr>
              <w:spacing w:before="120" w:after="120" w:line="360" w:lineRule="exact"/>
              <w:jc w:val="both"/>
              <w:rPr>
                <w:rFonts w:cs="Times New Roman"/>
                <w:color w:val="000000"/>
                <w:spacing w:val="4"/>
                <w:sz w:val="24"/>
                <w:szCs w:val="24"/>
                <w:shd w:val="clear" w:color="auto" w:fill="FFFFFF"/>
              </w:rPr>
            </w:pPr>
            <w:r w:rsidRPr="003A2D43">
              <w:rPr>
                <w:rFonts w:cs="Times New Roman"/>
                <w:color w:val="000000"/>
                <w:spacing w:val="4"/>
                <w:sz w:val="24"/>
                <w:szCs w:val="24"/>
                <w:shd w:val="clear" w:color="auto" w:fill="FFFFFF"/>
              </w:rPr>
              <w:t>1. Khung chương trình thực hành đối với chức danh chuyên môn là bác sỹ, phạm vi hành nghề y khoa: quy định tại Phụ lục số I ban hành kèm theo Thông tư này.</w:t>
            </w:r>
          </w:p>
          <w:p w14:paraId="451050F5" w14:textId="77777777" w:rsidR="003A2D43" w:rsidRPr="003A2D43" w:rsidRDefault="003A2D43" w:rsidP="003A2D43">
            <w:pPr>
              <w:spacing w:before="120" w:after="120" w:line="360" w:lineRule="exact"/>
              <w:jc w:val="both"/>
              <w:rPr>
                <w:rFonts w:cs="Times New Roman"/>
                <w:color w:val="000000"/>
                <w:spacing w:val="4"/>
                <w:sz w:val="24"/>
                <w:szCs w:val="24"/>
                <w:shd w:val="clear" w:color="auto" w:fill="FFFFFF"/>
              </w:rPr>
            </w:pPr>
            <w:r w:rsidRPr="003A2D43">
              <w:rPr>
                <w:rFonts w:cs="Times New Roman"/>
                <w:color w:val="000000"/>
                <w:spacing w:val="4"/>
                <w:sz w:val="24"/>
                <w:szCs w:val="24"/>
                <w:shd w:val="clear" w:color="auto" w:fill="FFFFFF"/>
              </w:rPr>
              <w:t>2. Khung chương trình thực hành đối với chức danh chuyên môn là bác sỹ, phạm vi hành nghề y học dự phòng: quy định tại Phụ lục số II ban hành kèm theo Thông tư này.</w:t>
            </w:r>
          </w:p>
          <w:p w14:paraId="1DFEA45E" w14:textId="77777777" w:rsidR="003A2D43" w:rsidRPr="003A2D43" w:rsidRDefault="003A2D43" w:rsidP="003A2D43">
            <w:pPr>
              <w:spacing w:before="120" w:after="120" w:line="360" w:lineRule="exact"/>
              <w:jc w:val="both"/>
              <w:rPr>
                <w:rFonts w:cs="Times New Roman"/>
                <w:color w:val="000000"/>
                <w:spacing w:val="4"/>
                <w:sz w:val="24"/>
                <w:szCs w:val="24"/>
                <w:shd w:val="clear" w:color="auto" w:fill="FFFFFF"/>
              </w:rPr>
            </w:pPr>
            <w:r w:rsidRPr="003A2D43">
              <w:rPr>
                <w:rFonts w:cs="Times New Roman"/>
                <w:color w:val="000000"/>
                <w:spacing w:val="4"/>
                <w:sz w:val="24"/>
                <w:szCs w:val="24"/>
                <w:shd w:val="clear" w:color="auto" w:fill="FFFFFF"/>
              </w:rPr>
              <w:t>3. Khung chương trình thực hành đối với chức danh chuyên môn là bác sỹ, phạm vi hành nghề y học cổ truyền: quy định tại Phụ lục số III ban hành kèm theo Thông tư này.</w:t>
            </w:r>
          </w:p>
          <w:p w14:paraId="46812415" w14:textId="438301B7" w:rsidR="003A2D43" w:rsidRPr="003A2D43" w:rsidRDefault="003A2D43" w:rsidP="003A2D43">
            <w:pPr>
              <w:spacing w:before="120" w:after="120" w:line="360" w:lineRule="exact"/>
              <w:jc w:val="both"/>
              <w:rPr>
                <w:rFonts w:cs="Times New Roman"/>
                <w:color w:val="000000"/>
                <w:spacing w:val="4"/>
                <w:sz w:val="24"/>
                <w:szCs w:val="24"/>
                <w:shd w:val="clear" w:color="auto" w:fill="FFFFFF"/>
              </w:rPr>
            </w:pPr>
            <w:r w:rsidRPr="003A2D43">
              <w:rPr>
                <w:rFonts w:cs="Times New Roman"/>
                <w:color w:val="000000"/>
                <w:spacing w:val="4"/>
                <w:sz w:val="24"/>
                <w:szCs w:val="24"/>
                <w:shd w:val="clear" w:color="auto" w:fill="FFFFFF"/>
              </w:rPr>
              <w:t>4. Khung chương trình thực hành đối với chức danh chuyên môn là bác sỹ, phạm vi hành nghề răng hàm mặt: quy định tại Phụ lục số IV ban hành kèm theo Thông tư này.</w:t>
            </w:r>
          </w:p>
        </w:tc>
        <w:tc>
          <w:tcPr>
            <w:tcW w:w="3021" w:type="dxa"/>
          </w:tcPr>
          <w:p w14:paraId="63522706" w14:textId="0AD7D487" w:rsidR="003A2D43" w:rsidRPr="003A2D43" w:rsidRDefault="003A2D43" w:rsidP="003A2D43">
            <w:pPr>
              <w:spacing w:before="120" w:after="120" w:line="360" w:lineRule="exact"/>
              <w:jc w:val="both"/>
              <w:rPr>
                <w:rFonts w:cs="Times New Roman"/>
                <w:noProof/>
                <w:spacing w:val="2"/>
                <w:sz w:val="24"/>
                <w:szCs w:val="24"/>
              </w:rPr>
            </w:pPr>
            <w:r w:rsidRPr="003A2D43">
              <w:rPr>
                <w:rFonts w:eastAsia="Aptos" w:cs="Times New Roman"/>
                <w:kern w:val="2"/>
                <w:sz w:val="24"/>
                <w:szCs w:val="24"/>
              </w:rPr>
              <w:t>Quy định việc áp dụng các khung chương trình thực hành cụ thể cho từng chức danh/phạm vi hành nghề của bác sĩ (dẫn chiếu đến các Phụ lục).</w:t>
            </w:r>
          </w:p>
        </w:tc>
      </w:tr>
      <w:tr w:rsidR="003A2D43" w:rsidRPr="003A2D43" w14:paraId="66A42DEE" w14:textId="77777777" w:rsidTr="003A2D43">
        <w:tc>
          <w:tcPr>
            <w:tcW w:w="2405" w:type="dxa"/>
          </w:tcPr>
          <w:p w14:paraId="0720D074" w14:textId="77777777" w:rsidR="003A2D43" w:rsidRPr="003A2D43" w:rsidRDefault="003A2D43" w:rsidP="003A2D43">
            <w:pPr>
              <w:spacing w:before="120" w:after="120" w:line="360" w:lineRule="exact"/>
              <w:jc w:val="both"/>
              <w:rPr>
                <w:rFonts w:cs="Times New Roman"/>
                <w:noProof/>
                <w:spacing w:val="2"/>
                <w:sz w:val="24"/>
                <w:szCs w:val="24"/>
              </w:rPr>
            </w:pPr>
          </w:p>
        </w:tc>
        <w:tc>
          <w:tcPr>
            <w:tcW w:w="3636" w:type="dxa"/>
          </w:tcPr>
          <w:p w14:paraId="24A4B25D" w14:textId="77777777" w:rsidR="003A2D43" w:rsidRPr="003A2D43" w:rsidRDefault="003A2D43" w:rsidP="003A2D43">
            <w:pPr>
              <w:spacing w:before="120" w:after="120" w:line="360" w:lineRule="exact"/>
              <w:outlineLvl w:val="2"/>
              <w:rPr>
                <w:rFonts w:cs="Times New Roman"/>
                <w:b/>
                <w:bCs/>
                <w:sz w:val="24"/>
                <w:szCs w:val="24"/>
              </w:rPr>
            </w:pPr>
            <w:r w:rsidRPr="003A2D43">
              <w:rPr>
                <w:rFonts w:cs="Times New Roman"/>
                <w:b/>
                <w:bCs/>
                <w:sz w:val="24"/>
                <w:szCs w:val="24"/>
                <w:lang w:val="vi-VN"/>
              </w:rPr>
              <w:t xml:space="preserve">Điều </w:t>
            </w:r>
            <w:r w:rsidRPr="003A2D43">
              <w:rPr>
                <w:rFonts w:cs="Times New Roman"/>
                <w:b/>
                <w:bCs/>
                <w:sz w:val="24"/>
                <w:szCs w:val="24"/>
              </w:rPr>
              <w:t>7</w:t>
            </w:r>
            <w:r w:rsidRPr="003A2D43">
              <w:rPr>
                <w:rFonts w:cs="Times New Roman"/>
                <w:b/>
                <w:bCs/>
                <w:sz w:val="24"/>
                <w:szCs w:val="24"/>
                <w:lang w:val="vi-VN"/>
              </w:rPr>
              <w:t xml:space="preserve">. </w:t>
            </w:r>
            <w:r w:rsidRPr="003A2D43">
              <w:rPr>
                <w:rFonts w:cs="Times New Roman"/>
                <w:b/>
                <w:bCs/>
                <w:sz w:val="24"/>
                <w:szCs w:val="24"/>
              </w:rPr>
              <w:t>Hiệu lực thi hành</w:t>
            </w:r>
          </w:p>
          <w:p w14:paraId="10E9AF36" w14:textId="5D5B67A3" w:rsidR="003A2D43" w:rsidRPr="003A2D43" w:rsidRDefault="003A2D43" w:rsidP="003A2D43">
            <w:pPr>
              <w:spacing w:before="120" w:after="120" w:line="360" w:lineRule="exact"/>
              <w:jc w:val="both"/>
              <w:outlineLvl w:val="2"/>
              <w:rPr>
                <w:rFonts w:cs="Times New Roman"/>
                <w:b/>
                <w:bCs/>
                <w:sz w:val="24"/>
                <w:szCs w:val="24"/>
              </w:rPr>
            </w:pPr>
            <w:r w:rsidRPr="003A2D43">
              <w:rPr>
                <w:rFonts w:cs="Times New Roman"/>
                <w:bCs/>
                <w:sz w:val="24"/>
                <w:szCs w:val="24"/>
              </w:rPr>
              <w:t>Thông tư này có hiệu lực kể từ ngày 15 tháng 11 năm 2026</w:t>
            </w:r>
          </w:p>
        </w:tc>
        <w:tc>
          <w:tcPr>
            <w:tcW w:w="3021" w:type="dxa"/>
          </w:tcPr>
          <w:p w14:paraId="6FF35F84" w14:textId="7B9CBFC4" w:rsidR="003A2D43" w:rsidRPr="003A2D43" w:rsidRDefault="003A2D43" w:rsidP="003A2D43">
            <w:pPr>
              <w:spacing w:before="120" w:after="120" w:line="360" w:lineRule="exact"/>
              <w:jc w:val="both"/>
              <w:rPr>
                <w:rFonts w:cs="Times New Roman"/>
                <w:noProof/>
                <w:spacing w:val="2"/>
                <w:sz w:val="24"/>
                <w:szCs w:val="24"/>
              </w:rPr>
            </w:pPr>
            <w:r w:rsidRPr="003A2D43">
              <w:rPr>
                <w:rFonts w:eastAsia="Aptos" w:cs="Times New Roman"/>
                <w:kern w:val="2"/>
                <w:sz w:val="24"/>
                <w:szCs w:val="24"/>
              </w:rPr>
              <w:t xml:space="preserve">Dự kiến hiệu lực thi hành kể từ ngày 15 tháng 11 năm 2026. Để kịp thời áp dụng </w:t>
            </w:r>
            <w:r w:rsidRPr="003A2D43">
              <w:rPr>
                <w:rFonts w:eastAsia="Aptos" w:cs="Times New Roman"/>
                <w:kern w:val="2"/>
                <w:sz w:val="24"/>
                <w:szCs w:val="24"/>
              </w:rPr>
              <w:lastRenderedPageBreak/>
              <w:t>vào kỳ kiểm tra đánh giá năng lực sớm nhất có thể</w:t>
            </w:r>
          </w:p>
        </w:tc>
      </w:tr>
      <w:tr w:rsidR="003A2D43" w:rsidRPr="003A2D43" w14:paraId="688096E8" w14:textId="77777777" w:rsidTr="003A2D43">
        <w:tc>
          <w:tcPr>
            <w:tcW w:w="2405" w:type="dxa"/>
          </w:tcPr>
          <w:p w14:paraId="50E58357" w14:textId="77777777" w:rsidR="003A2D43" w:rsidRPr="003A2D43" w:rsidRDefault="003A2D43" w:rsidP="003A2D43">
            <w:pPr>
              <w:spacing w:before="120" w:after="120" w:line="360" w:lineRule="exact"/>
              <w:jc w:val="both"/>
              <w:rPr>
                <w:rFonts w:cs="Times New Roman"/>
                <w:noProof/>
                <w:spacing w:val="2"/>
                <w:sz w:val="24"/>
                <w:szCs w:val="24"/>
              </w:rPr>
            </w:pPr>
          </w:p>
        </w:tc>
        <w:tc>
          <w:tcPr>
            <w:tcW w:w="3636" w:type="dxa"/>
          </w:tcPr>
          <w:p w14:paraId="55023AC1" w14:textId="77777777" w:rsidR="003A2D43" w:rsidRPr="003A2D43" w:rsidRDefault="003A2D43" w:rsidP="003A2D43">
            <w:pPr>
              <w:spacing w:before="120" w:after="120" w:line="360" w:lineRule="exact"/>
              <w:outlineLvl w:val="2"/>
              <w:rPr>
                <w:rFonts w:cs="Times New Roman"/>
                <w:b/>
                <w:bCs/>
                <w:sz w:val="24"/>
                <w:szCs w:val="24"/>
              </w:rPr>
            </w:pPr>
            <w:r w:rsidRPr="003A2D43">
              <w:rPr>
                <w:rFonts w:cs="Times New Roman"/>
                <w:b/>
                <w:bCs/>
                <w:sz w:val="24"/>
                <w:szCs w:val="24"/>
                <w:lang w:val="vi-VN"/>
              </w:rPr>
              <w:t xml:space="preserve">Điều </w:t>
            </w:r>
            <w:r w:rsidRPr="003A2D43">
              <w:rPr>
                <w:rFonts w:cs="Times New Roman"/>
                <w:b/>
                <w:bCs/>
                <w:sz w:val="24"/>
                <w:szCs w:val="24"/>
              </w:rPr>
              <w:t>8</w:t>
            </w:r>
            <w:r w:rsidRPr="003A2D43">
              <w:rPr>
                <w:rFonts w:cs="Times New Roman"/>
                <w:b/>
                <w:bCs/>
                <w:sz w:val="24"/>
                <w:szCs w:val="24"/>
                <w:lang w:val="vi-VN"/>
              </w:rPr>
              <w:t xml:space="preserve">. </w:t>
            </w:r>
            <w:r w:rsidRPr="003A2D43">
              <w:rPr>
                <w:rFonts w:cs="Times New Roman"/>
                <w:b/>
                <w:bCs/>
                <w:sz w:val="24"/>
                <w:szCs w:val="24"/>
              </w:rPr>
              <w:t>Điều khoản chuyển tiếp</w:t>
            </w:r>
          </w:p>
          <w:p w14:paraId="5194ED62" w14:textId="77777777" w:rsidR="003A2D43" w:rsidRPr="003A2D43" w:rsidRDefault="003A2D43" w:rsidP="003A2D43">
            <w:pPr>
              <w:spacing w:before="120" w:after="120" w:line="360" w:lineRule="exact"/>
              <w:jc w:val="both"/>
              <w:rPr>
                <w:rFonts w:cs="Times New Roman"/>
                <w:color w:val="000000"/>
                <w:spacing w:val="-2"/>
                <w:sz w:val="24"/>
                <w:szCs w:val="24"/>
                <w:shd w:val="clear" w:color="auto" w:fill="FFFFFF"/>
              </w:rPr>
            </w:pPr>
            <w:r w:rsidRPr="003A2D43">
              <w:rPr>
                <w:rFonts w:cs="Times New Roman"/>
                <w:color w:val="000000"/>
                <w:spacing w:val="-2"/>
                <w:sz w:val="24"/>
                <w:szCs w:val="24"/>
                <w:shd w:val="clear" w:color="auto" w:fill="FFFFFF"/>
              </w:rPr>
              <w:t>1. Người đã bắt đầu thực hành trước ngày Thông tư này có hiệu lực nhưng chưa hoàn thành việc thực hành được lựa chọn thực hành theo một trong các quy định sau đây:</w:t>
            </w:r>
          </w:p>
          <w:p w14:paraId="59639853" w14:textId="77777777" w:rsidR="003A2D43" w:rsidRPr="003A2D43" w:rsidRDefault="003A2D43" w:rsidP="003A2D43">
            <w:pPr>
              <w:spacing w:before="120" w:after="120" w:line="360" w:lineRule="exact"/>
              <w:jc w:val="both"/>
              <w:rPr>
                <w:rFonts w:cs="Times New Roman"/>
                <w:color w:val="000000"/>
                <w:spacing w:val="-2"/>
                <w:sz w:val="24"/>
                <w:szCs w:val="24"/>
                <w:shd w:val="clear" w:color="auto" w:fill="FFFFFF"/>
              </w:rPr>
            </w:pPr>
            <w:r w:rsidRPr="003A2D43">
              <w:rPr>
                <w:rFonts w:cs="Times New Roman"/>
                <w:color w:val="000000"/>
                <w:spacing w:val="-2"/>
                <w:sz w:val="24"/>
                <w:szCs w:val="24"/>
                <w:shd w:val="clear" w:color="auto" w:fill="FFFFFF"/>
              </w:rPr>
              <w:t>a) Tiếp tục thực hành theo chương trình thực hành đã được cơ sở hướng dẫn thực hành công bố theo quy định tại khoản 2 Điều 6 Nghị định số 96/2023/NĐ-CP;</w:t>
            </w:r>
          </w:p>
          <w:p w14:paraId="5CD78C2E" w14:textId="77777777" w:rsidR="003A2D43" w:rsidRPr="003A2D43" w:rsidRDefault="003A2D43" w:rsidP="003A2D43">
            <w:pPr>
              <w:spacing w:before="120" w:after="120" w:line="360" w:lineRule="exact"/>
              <w:jc w:val="both"/>
              <w:rPr>
                <w:rFonts w:cs="Times New Roman"/>
                <w:color w:val="000000"/>
                <w:spacing w:val="-2"/>
                <w:sz w:val="24"/>
                <w:szCs w:val="24"/>
                <w:shd w:val="clear" w:color="auto" w:fill="FFFFFF"/>
              </w:rPr>
            </w:pPr>
            <w:r w:rsidRPr="003A2D43">
              <w:rPr>
                <w:rFonts w:cs="Times New Roman"/>
                <w:color w:val="000000"/>
                <w:spacing w:val="-2"/>
                <w:sz w:val="24"/>
                <w:szCs w:val="24"/>
                <w:shd w:val="clear" w:color="auto" w:fill="FFFFFF"/>
              </w:rPr>
              <w:t>b) Thực hành theo quy định tại Thông tư này.</w:t>
            </w:r>
          </w:p>
          <w:p w14:paraId="5429AD5B" w14:textId="77777777" w:rsidR="003A2D43" w:rsidRPr="003A2D43" w:rsidRDefault="003A2D43" w:rsidP="003A2D43">
            <w:pPr>
              <w:spacing w:before="120" w:after="120" w:line="360" w:lineRule="exact"/>
              <w:jc w:val="both"/>
              <w:rPr>
                <w:rFonts w:cs="Times New Roman"/>
                <w:color w:val="000000"/>
                <w:spacing w:val="-2"/>
                <w:sz w:val="24"/>
                <w:szCs w:val="24"/>
                <w:shd w:val="clear" w:color="auto" w:fill="FFFFFF"/>
              </w:rPr>
            </w:pPr>
            <w:r w:rsidRPr="003A2D43">
              <w:rPr>
                <w:rFonts w:cs="Times New Roman"/>
                <w:color w:val="000000"/>
                <w:spacing w:val="-2"/>
                <w:sz w:val="24"/>
                <w:szCs w:val="24"/>
                <w:shd w:val="clear" w:color="auto" w:fill="FFFFFF"/>
              </w:rPr>
              <w:t>2. Cơ sở hướng dẫn thực hành đã thực hiện công bố chương trình thực hành trước ngày Thông tư này có hiệu lực nhưng chưa hoàn thành khóa hướng dẫn thực hành được lựa chọn triển khai theo một trong các quy định sau đây:</w:t>
            </w:r>
          </w:p>
          <w:p w14:paraId="5DEC646F" w14:textId="77777777" w:rsidR="003A2D43" w:rsidRPr="003A2D43" w:rsidRDefault="003A2D43" w:rsidP="003A2D43">
            <w:pPr>
              <w:spacing w:before="120" w:after="120" w:line="360" w:lineRule="exact"/>
              <w:jc w:val="both"/>
              <w:rPr>
                <w:rFonts w:cs="Times New Roman"/>
                <w:color w:val="000000"/>
                <w:spacing w:val="-2"/>
                <w:sz w:val="24"/>
                <w:szCs w:val="24"/>
                <w:shd w:val="clear" w:color="auto" w:fill="FFFFFF"/>
              </w:rPr>
            </w:pPr>
            <w:r w:rsidRPr="003A2D43">
              <w:rPr>
                <w:rFonts w:cs="Times New Roman"/>
                <w:color w:val="000000"/>
                <w:spacing w:val="-2"/>
                <w:sz w:val="24"/>
                <w:szCs w:val="24"/>
                <w:shd w:val="clear" w:color="auto" w:fill="FFFFFF"/>
              </w:rPr>
              <w:t>a) Tiếp tục tổ chức hướng dẫn thực hành theo chương trình thực hành đã được cơ sở hướng dẫn thực hành công bố theo quy định tại khoản 2 Điều 6 Nghị định số 96/2023/NĐ-CP cho đến hết khóa hướng dẫn thực hành;</w:t>
            </w:r>
          </w:p>
          <w:p w14:paraId="0FEC749A" w14:textId="223E23B6" w:rsidR="003A2D43" w:rsidRPr="003A2D43" w:rsidRDefault="003A2D43" w:rsidP="003A2D43">
            <w:pPr>
              <w:spacing w:before="120" w:after="120" w:line="360" w:lineRule="exact"/>
              <w:jc w:val="both"/>
              <w:rPr>
                <w:rFonts w:cs="Times New Roman"/>
                <w:color w:val="000000"/>
                <w:spacing w:val="-2"/>
                <w:sz w:val="24"/>
                <w:szCs w:val="24"/>
                <w:shd w:val="clear" w:color="auto" w:fill="FFFFFF"/>
              </w:rPr>
            </w:pPr>
            <w:r w:rsidRPr="003A2D43">
              <w:rPr>
                <w:rFonts w:cs="Times New Roman"/>
                <w:color w:val="000000"/>
                <w:spacing w:val="-2"/>
                <w:sz w:val="24"/>
                <w:szCs w:val="24"/>
                <w:shd w:val="clear" w:color="auto" w:fill="FFFFFF"/>
              </w:rPr>
              <w:t>b) Tổ chức hướng dẫn thực hành theo quy định tại Thông tư này.</w:t>
            </w:r>
          </w:p>
        </w:tc>
        <w:tc>
          <w:tcPr>
            <w:tcW w:w="3021" w:type="dxa"/>
          </w:tcPr>
          <w:p w14:paraId="7D42032B" w14:textId="4775B465" w:rsidR="003A2D43" w:rsidRPr="003A2D43" w:rsidRDefault="003A2D43" w:rsidP="003A2D43">
            <w:pPr>
              <w:spacing w:before="120" w:after="120" w:line="360" w:lineRule="exact"/>
              <w:jc w:val="both"/>
              <w:rPr>
                <w:rFonts w:cs="Times New Roman"/>
                <w:noProof/>
                <w:spacing w:val="2"/>
                <w:sz w:val="24"/>
                <w:szCs w:val="24"/>
              </w:rPr>
            </w:pPr>
            <w:r w:rsidRPr="003A2D43">
              <w:rPr>
                <w:rFonts w:eastAsia="Aptos" w:cs="Times New Roman"/>
                <w:kern w:val="2"/>
                <w:sz w:val="24"/>
                <w:szCs w:val="24"/>
              </w:rPr>
              <w:t>Dự kiến hiệu lực thi hành kể từ ngày 15 tháng 11 năm 2026.</w:t>
            </w:r>
          </w:p>
        </w:tc>
      </w:tr>
      <w:tr w:rsidR="003A2D43" w:rsidRPr="003A2D43" w14:paraId="650F68C2" w14:textId="77777777" w:rsidTr="003A2D43">
        <w:tc>
          <w:tcPr>
            <w:tcW w:w="2405" w:type="dxa"/>
          </w:tcPr>
          <w:p w14:paraId="1507BAC6" w14:textId="77777777" w:rsidR="003A2D43" w:rsidRPr="003A2D43" w:rsidRDefault="003A2D43" w:rsidP="003A2D43">
            <w:pPr>
              <w:spacing w:before="120" w:after="120" w:line="360" w:lineRule="exact"/>
              <w:jc w:val="both"/>
              <w:rPr>
                <w:rFonts w:cs="Times New Roman"/>
                <w:noProof/>
                <w:spacing w:val="2"/>
                <w:sz w:val="24"/>
                <w:szCs w:val="24"/>
              </w:rPr>
            </w:pPr>
          </w:p>
        </w:tc>
        <w:tc>
          <w:tcPr>
            <w:tcW w:w="3636" w:type="dxa"/>
          </w:tcPr>
          <w:p w14:paraId="20337631" w14:textId="77777777" w:rsidR="003A2D43" w:rsidRPr="003A2D43" w:rsidRDefault="003A2D43" w:rsidP="003A2D43">
            <w:pPr>
              <w:spacing w:before="120" w:after="120" w:line="360" w:lineRule="exact"/>
              <w:jc w:val="both"/>
              <w:outlineLvl w:val="2"/>
              <w:rPr>
                <w:rFonts w:cs="Times New Roman"/>
                <w:b/>
                <w:sz w:val="24"/>
                <w:szCs w:val="24"/>
              </w:rPr>
            </w:pPr>
            <w:r w:rsidRPr="003A2D43">
              <w:rPr>
                <w:rFonts w:cs="Times New Roman"/>
                <w:b/>
                <w:sz w:val="24"/>
                <w:szCs w:val="24"/>
              </w:rPr>
              <w:t>Điều 9. Trách nhiệm thi hành</w:t>
            </w:r>
          </w:p>
          <w:p w14:paraId="7149FEB4" w14:textId="77777777" w:rsidR="003A2D43" w:rsidRPr="003A2D43" w:rsidRDefault="003A2D43" w:rsidP="003A2D43">
            <w:pPr>
              <w:spacing w:before="120" w:after="120" w:line="360" w:lineRule="exact"/>
              <w:jc w:val="both"/>
              <w:rPr>
                <w:rFonts w:cs="Times New Roman"/>
                <w:color w:val="000000"/>
                <w:sz w:val="24"/>
                <w:szCs w:val="24"/>
                <w:shd w:val="clear" w:color="auto" w:fill="FFFFFF"/>
              </w:rPr>
            </w:pPr>
            <w:r w:rsidRPr="003A2D43">
              <w:rPr>
                <w:rFonts w:cs="Times New Roman"/>
                <w:color w:val="000000"/>
                <w:sz w:val="24"/>
                <w:szCs w:val="24"/>
                <w:shd w:val="clear" w:color="auto" w:fill="FFFFFF"/>
              </w:rPr>
              <w:t xml:space="preserve">1. Cơ sở khám bệnh, chữa bệnh đáp ứng yêu cầu là cơ sở hướng dẫn thực hành có trách nhiệm: Tổ chức công bố lại nội dung thực hành cụ </w:t>
            </w:r>
            <w:r w:rsidRPr="003A2D43">
              <w:rPr>
                <w:rFonts w:cs="Times New Roman"/>
                <w:color w:val="000000"/>
                <w:sz w:val="24"/>
                <w:szCs w:val="24"/>
                <w:shd w:val="clear" w:color="auto" w:fill="FFFFFF"/>
              </w:rPr>
              <w:lastRenderedPageBreak/>
              <w:t>thể theo khung chương trình thực hành quy định tại Thông tư này, trừ trường hợp thuộc quy định tại điểm a khoản 2 Điều 8 Thông tư này.</w:t>
            </w:r>
          </w:p>
          <w:p w14:paraId="3EBD357A" w14:textId="77777777" w:rsidR="003A2D43" w:rsidRPr="003A2D43" w:rsidRDefault="003A2D43" w:rsidP="003A2D43">
            <w:pPr>
              <w:spacing w:before="120" w:after="120" w:line="360" w:lineRule="exact"/>
              <w:jc w:val="both"/>
              <w:rPr>
                <w:rFonts w:cs="Times New Roman"/>
                <w:color w:val="000000"/>
                <w:sz w:val="24"/>
                <w:szCs w:val="24"/>
                <w:shd w:val="clear" w:color="auto" w:fill="FFFFFF"/>
              </w:rPr>
            </w:pPr>
            <w:r w:rsidRPr="003A2D43">
              <w:rPr>
                <w:rFonts w:cs="Times New Roman"/>
                <w:color w:val="000000"/>
                <w:sz w:val="24"/>
                <w:szCs w:val="24"/>
                <w:shd w:val="clear" w:color="auto" w:fill="FFFFFF"/>
              </w:rPr>
              <w:t>2. Giám đốc Sở Y tế có trách nhiệm:</w:t>
            </w:r>
          </w:p>
          <w:p w14:paraId="7BB96D59" w14:textId="77777777" w:rsidR="003A2D43" w:rsidRPr="003A2D43" w:rsidRDefault="003A2D43" w:rsidP="003A2D43">
            <w:pPr>
              <w:spacing w:before="120" w:after="120" w:line="360" w:lineRule="exact"/>
              <w:jc w:val="both"/>
              <w:rPr>
                <w:rFonts w:cs="Times New Roman"/>
                <w:color w:val="000000"/>
                <w:sz w:val="24"/>
                <w:szCs w:val="24"/>
                <w:shd w:val="clear" w:color="auto" w:fill="FFFFFF"/>
              </w:rPr>
            </w:pPr>
            <w:r w:rsidRPr="003A2D43">
              <w:rPr>
                <w:rFonts w:cs="Times New Roman"/>
                <w:color w:val="000000"/>
                <w:sz w:val="24"/>
                <w:szCs w:val="24"/>
                <w:shd w:val="clear" w:color="auto" w:fill="FFFFFF"/>
              </w:rPr>
              <w:t>a) Hướng dẫn các cơ sở hướng dẫn thực hành và người đang thực hành trên địa bàn triển khai thực hiện Thông tư này.</w:t>
            </w:r>
          </w:p>
          <w:p w14:paraId="6495093B" w14:textId="1F4A60DF" w:rsidR="003A2D43" w:rsidRPr="003A2D43" w:rsidRDefault="003A2D43" w:rsidP="003A2D43">
            <w:pPr>
              <w:spacing w:before="120" w:after="120" w:line="310" w:lineRule="exact"/>
              <w:jc w:val="both"/>
              <w:rPr>
                <w:rFonts w:cs="Times New Roman"/>
                <w:color w:val="000000"/>
                <w:sz w:val="24"/>
                <w:szCs w:val="24"/>
                <w:shd w:val="clear" w:color="auto" w:fill="FFFFFF"/>
              </w:rPr>
            </w:pPr>
            <w:r w:rsidRPr="003A2D43">
              <w:rPr>
                <w:rFonts w:cs="Times New Roman"/>
                <w:color w:val="000000"/>
                <w:sz w:val="24"/>
                <w:szCs w:val="24"/>
                <w:shd w:val="clear" w:color="auto" w:fill="FFFFFF"/>
              </w:rPr>
              <w:t>b) Tổ chức triển khai giải quyết các thủ tục hành chính có liên quan đến các quy định tại Thông tư này theo đúng quy định của pháp luật;</w:t>
            </w:r>
          </w:p>
        </w:tc>
        <w:tc>
          <w:tcPr>
            <w:tcW w:w="3021" w:type="dxa"/>
          </w:tcPr>
          <w:p w14:paraId="44900B54" w14:textId="0AB61025" w:rsidR="003A2D43" w:rsidRPr="003A2D43" w:rsidRDefault="003A2D43" w:rsidP="003A2D43">
            <w:pPr>
              <w:spacing w:before="120" w:after="120" w:line="360" w:lineRule="exact"/>
              <w:jc w:val="both"/>
              <w:rPr>
                <w:rFonts w:cs="Times New Roman"/>
                <w:noProof/>
                <w:spacing w:val="2"/>
                <w:sz w:val="24"/>
                <w:szCs w:val="24"/>
              </w:rPr>
            </w:pPr>
            <w:r w:rsidRPr="003A2D43">
              <w:rPr>
                <w:rFonts w:eastAsia="Aptos" w:cs="Times New Roman"/>
                <w:kern w:val="2"/>
                <w:sz w:val="24"/>
                <w:szCs w:val="24"/>
              </w:rPr>
              <w:lastRenderedPageBreak/>
              <w:t>Quy định trách nhiệm triển khai, thi hành của các cơ sở hướng dẫn thực hành và cơ quan quản lý trực tiếp (Sở Y tế)</w:t>
            </w:r>
          </w:p>
        </w:tc>
      </w:tr>
      <w:tr w:rsidR="003A2D43" w:rsidRPr="003A2D43" w14:paraId="7686CD73" w14:textId="77777777" w:rsidTr="003A2D43">
        <w:tc>
          <w:tcPr>
            <w:tcW w:w="2405" w:type="dxa"/>
          </w:tcPr>
          <w:p w14:paraId="67D5E518" w14:textId="77777777" w:rsidR="003A2D43" w:rsidRPr="003A2D43" w:rsidRDefault="003A2D43" w:rsidP="003A2D43">
            <w:pPr>
              <w:spacing w:before="120" w:after="120" w:line="360" w:lineRule="exact"/>
              <w:jc w:val="both"/>
              <w:rPr>
                <w:rFonts w:cs="Times New Roman"/>
                <w:noProof/>
                <w:spacing w:val="2"/>
                <w:sz w:val="24"/>
                <w:szCs w:val="24"/>
              </w:rPr>
            </w:pPr>
          </w:p>
        </w:tc>
        <w:tc>
          <w:tcPr>
            <w:tcW w:w="3636" w:type="dxa"/>
          </w:tcPr>
          <w:p w14:paraId="2A945ED8" w14:textId="77777777" w:rsidR="003A2D43" w:rsidRPr="003A2D43" w:rsidRDefault="003A2D43" w:rsidP="003A2D43">
            <w:pPr>
              <w:spacing w:before="120" w:after="120" w:line="310" w:lineRule="exact"/>
              <w:jc w:val="both"/>
              <w:outlineLvl w:val="2"/>
              <w:rPr>
                <w:rFonts w:cs="Times New Roman"/>
                <w:b/>
                <w:sz w:val="24"/>
                <w:szCs w:val="24"/>
              </w:rPr>
            </w:pPr>
            <w:r w:rsidRPr="003A2D43">
              <w:rPr>
                <w:rFonts w:cs="Times New Roman"/>
                <w:b/>
                <w:sz w:val="24"/>
                <w:szCs w:val="24"/>
              </w:rPr>
              <w:t>Điều 10. Tổ chức thực hiện</w:t>
            </w:r>
          </w:p>
          <w:p w14:paraId="19075937" w14:textId="77777777" w:rsidR="003A2D43" w:rsidRPr="003A2D43" w:rsidRDefault="003A2D43" w:rsidP="003A2D43">
            <w:pPr>
              <w:spacing w:before="120" w:after="120" w:line="310" w:lineRule="exact"/>
              <w:jc w:val="both"/>
              <w:rPr>
                <w:rFonts w:cs="Times New Roman"/>
                <w:bCs/>
                <w:spacing w:val="4"/>
                <w:sz w:val="24"/>
                <w:szCs w:val="24"/>
              </w:rPr>
            </w:pPr>
            <w:r w:rsidRPr="003A2D43">
              <w:rPr>
                <w:rFonts w:cs="Times New Roman"/>
                <w:bCs/>
                <w:spacing w:val="4"/>
                <w:sz w:val="24"/>
                <w:szCs w:val="24"/>
              </w:rPr>
              <w:t>Chánh Văn phòng Bộ, Cục trưởng Cục Phòng bệnh, Cục trưởng Cục Quản lý Khám, chữa bệnh, Vụ trưởng các Vụ, Cục trưởng các Cục thuộc Bộ Y tế, Thủ trưởng các cơ quan, đơn vị trực thuộc Bộ, Thủ trưởng cơ quan quản lý về y tế thuộc Bộ Công an và Bộ Quốc phòng, Chủ tịch Ủy ban nhân dân các tỉnh, thành phố và các cơ quan, tổ chức có liên quan chịu trách nhiệm thi hành Thông tư này.</w:t>
            </w:r>
          </w:p>
          <w:p w14:paraId="13C2AB94" w14:textId="2FB0EF10" w:rsidR="003A2D43" w:rsidRPr="003A2D43" w:rsidRDefault="003A2D43" w:rsidP="003A2D43">
            <w:pPr>
              <w:spacing w:before="120" w:after="120" w:line="310" w:lineRule="exact"/>
              <w:jc w:val="both"/>
              <w:rPr>
                <w:rFonts w:cs="Times New Roman"/>
                <w:bCs/>
                <w:spacing w:val="4"/>
                <w:sz w:val="24"/>
                <w:szCs w:val="24"/>
              </w:rPr>
            </w:pPr>
            <w:r w:rsidRPr="003A2D43">
              <w:rPr>
                <w:rFonts w:cs="Times New Roman"/>
                <w:bCs/>
                <w:spacing w:val="4"/>
                <w:sz w:val="24"/>
                <w:szCs w:val="24"/>
              </w:rPr>
              <w:t>Trong quá trình thực hiện, nếu có khó khăn, vướng mắc; đề nghị cơ quan, tổ chức, cá nhân, phản ánh về Bộ Y tế (Cục Quản lý Khám, chữa bệnh) để kịp thời hướng dẫn, giải quyết./.</w:t>
            </w:r>
          </w:p>
        </w:tc>
        <w:tc>
          <w:tcPr>
            <w:tcW w:w="3021" w:type="dxa"/>
          </w:tcPr>
          <w:p w14:paraId="2E3D08C9" w14:textId="3716CC15" w:rsidR="003A2D43" w:rsidRPr="003A2D43" w:rsidRDefault="003A2D43" w:rsidP="003A2D43">
            <w:pPr>
              <w:spacing w:before="120" w:after="120" w:line="360" w:lineRule="exact"/>
              <w:jc w:val="both"/>
              <w:rPr>
                <w:rFonts w:cs="Times New Roman"/>
                <w:noProof/>
                <w:spacing w:val="2"/>
                <w:sz w:val="24"/>
                <w:szCs w:val="24"/>
              </w:rPr>
            </w:pPr>
            <w:r w:rsidRPr="003A2D43">
              <w:rPr>
                <w:rFonts w:eastAsia="Aptos" w:cs="Times New Roman"/>
                <w:kern w:val="2"/>
                <w:sz w:val="24"/>
                <w:szCs w:val="24"/>
              </w:rPr>
              <w:t>Quy định trách nhiệm tổ chức thực hiện chung của các cơ quan, đơn vị có liên quan và đầu mối tiếp nhận, giải quyết vướng mắc trong quá trình triển khai thực hiện.</w:t>
            </w:r>
          </w:p>
        </w:tc>
      </w:tr>
    </w:tbl>
    <w:p w14:paraId="57962D37" w14:textId="3B6B31EF" w:rsidR="00F35D60" w:rsidRPr="002536FB" w:rsidRDefault="00F35D60" w:rsidP="003A2D43">
      <w:pPr>
        <w:spacing w:before="120" w:after="120" w:line="360" w:lineRule="exact"/>
        <w:jc w:val="center"/>
        <w:rPr>
          <w:sz w:val="2"/>
          <w:szCs w:val="2"/>
        </w:rPr>
      </w:pPr>
    </w:p>
    <w:sectPr w:rsidR="00F35D60" w:rsidRPr="002536FB" w:rsidSect="004901A6">
      <w:footnotePr>
        <w:numFmt w:val="chicago"/>
      </w:footnotePr>
      <w:type w:val="continuous"/>
      <w:pgSz w:w="11907" w:h="16840" w:code="9"/>
      <w:pgMar w:top="1134" w:right="1134" w:bottom="1134" w:left="1701" w:header="720" w:footer="323"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D52E4F" w14:textId="77777777" w:rsidR="00FC0887" w:rsidRDefault="00FC0887" w:rsidP="00113658">
      <w:pPr>
        <w:spacing w:line="240" w:lineRule="auto"/>
      </w:pPr>
      <w:r>
        <w:separator/>
      </w:r>
    </w:p>
  </w:endnote>
  <w:endnote w:type="continuationSeparator" w:id="0">
    <w:p w14:paraId="60F4FDC4" w14:textId="77777777" w:rsidR="00FC0887" w:rsidRDefault="00FC0887" w:rsidP="001136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BA95C" w14:textId="77777777" w:rsidR="00FC0887" w:rsidRDefault="00FC0887" w:rsidP="00113658">
      <w:pPr>
        <w:spacing w:line="240" w:lineRule="auto"/>
      </w:pPr>
      <w:r>
        <w:separator/>
      </w:r>
    </w:p>
  </w:footnote>
  <w:footnote w:type="continuationSeparator" w:id="0">
    <w:p w14:paraId="30E3CD53" w14:textId="77777777" w:rsidR="00FC0887" w:rsidRDefault="00FC0887" w:rsidP="0011365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80ACB"/>
    <w:multiLevelType w:val="hybridMultilevel"/>
    <w:tmpl w:val="C9A66B82"/>
    <w:lvl w:ilvl="0" w:tplc="D738344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665B77"/>
    <w:multiLevelType w:val="hybridMultilevel"/>
    <w:tmpl w:val="C248DD00"/>
    <w:lvl w:ilvl="0" w:tplc="F2EAA28E">
      <w:numFmt w:val="bullet"/>
      <w:lvlText w:val="-"/>
      <w:lvlJc w:val="left"/>
      <w:pPr>
        <w:ind w:left="927" w:hanging="360"/>
      </w:pPr>
      <w:rPr>
        <w:rFonts w:ascii="Times New Roman" w:eastAsiaTheme="minorHAnsi" w:hAnsi="Times New Roman" w:cs="Times New Roman" w:hint="default"/>
      </w:rPr>
    </w:lvl>
    <w:lvl w:ilvl="1" w:tplc="042A0003" w:tentative="1">
      <w:start w:val="1"/>
      <w:numFmt w:val="bullet"/>
      <w:lvlText w:val="o"/>
      <w:lvlJc w:val="left"/>
      <w:pPr>
        <w:ind w:left="1647" w:hanging="360"/>
      </w:pPr>
      <w:rPr>
        <w:rFonts w:ascii="Courier New" w:hAnsi="Courier New" w:cs="Courier New" w:hint="default"/>
      </w:rPr>
    </w:lvl>
    <w:lvl w:ilvl="2" w:tplc="042A0005" w:tentative="1">
      <w:start w:val="1"/>
      <w:numFmt w:val="bullet"/>
      <w:lvlText w:val=""/>
      <w:lvlJc w:val="left"/>
      <w:pPr>
        <w:ind w:left="2367" w:hanging="360"/>
      </w:pPr>
      <w:rPr>
        <w:rFonts w:ascii="Wingdings" w:hAnsi="Wingdings" w:hint="default"/>
      </w:rPr>
    </w:lvl>
    <w:lvl w:ilvl="3" w:tplc="042A0001" w:tentative="1">
      <w:start w:val="1"/>
      <w:numFmt w:val="bullet"/>
      <w:lvlText w:val=""/>
      <w:lvlJc w:val="left"/>
      <w:pPr>
        <w:ind w:left="3087" w:hanging="360"/>
      </w:pPr>
      <w:rPr>
        <w:rFonts w:ascii="Symbol" w:hAnsi="Symbol" w:hint="default"/>
      </w:rPr>
    </w:lvl>
    <w:lvl w:ilvl="4" w:tplc="042A0003" w:tentative="1">
      <w:start w:val="1"/>
      <w:numFmt w:val="bullet"/>
      <w:lvlText w:val="o"/>
      <w:lvlJc w:val="left"/>
      <w:pPr>
        <w:ind w:left="3807" w:hanging="360"/>
      </w:pPr>
      <w:rPr>
        <w:rFonts w:ascii="Courier New" w:hAnsi="Courier New" w:cs="Courier New" w:hint="default"/>
      </w:rPr>
    </w:lvl>
    <w:lvl w:ilvl="5" w:tplc="042A0005" w:tentative="1">
      <w:start w:val="1"/>
      <w:numFmt w:val="bullet"/>
      <w:lvlText w:val=""/>
      <w:lvlJc w:val="left"/>
      <w:pPr>
        <w:ind w:left="4527" w:hanging="360"/>
      </w:pPr>
      <w:rPr>
        <w:rFonts w:ascii="Wingdings" w:hAnsi="Wingdings" w:hint="default"/>
      </w:rPr>
    </w:lvl>
    <w:lvl w:ilvl="6" w:tplc="042A0001" w:tentative="1">
      <w:start w:val="1"/>
      <w:numFmt w:val="bullet"/>
      <w:lvlText w:val=""/>
      <w:lvlJc w:val="left"/>
      <w:pPr>
        <w:ind w:left="5247" w:hanging="360"/>
      </w:pPr>
      <w:rPr>
        <w:rFonts w:ascii="Symbol" w:hAnsi="Symbol" w:hint="default"/>
      </w:rPr>
    </w:lvl>
    <w:lvl w:ilvl="7" w:tplc="042A0003" w:tentative="1">
      <w:start w:val="1"/>
      <w:numFmt w:val="bullet"/>
      <w:lvlText w:val="o"/>
      <w:lvlJc w:val="left"/>
      <w:pPr>
        <w:ind w:left="5967" w:hanging="360"/>
      </w:pPr>
      <w:rPr>
        <w:rFonts w:ascii="Courier New" w:hAnsi="Courier New" w:cs="Courier New" w:hint="default"/>
      </w:rPr>
    </w:lvl>
    <w:lvl w:ilvl="8" w:tplc="042A0005" w:tentative="1">
      <w:start w:val="1"/>
      <w:numFmt w:val="bullet"/>
      <w:lvlText w:val=""/>
      <w:lvlJc w:val="left"/>
      <w:pPr>
        <w:ind w:left="6687" w:hanging="360"/>
      </w:pPr>
      <w:rPr>
        <w:rFonts w:ascii="Wingdings" w:hAnsi="Wingdings" w:hint="default"/>
      </w:rPr>
    </w:lvl>
  </w:abstractNum>
  <w:abstractNum w:abstractNumId="2" w15:restartNumberingAfterBreak="0">
    <w:nsid w:val="12FC7059"/>
    <w:multiLevelType w:val="multilevel"/>
    <w:tmpl w:val="A7FCE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7F1CED"/>
    <w:multiLevelType w:val="multilevel"/>
    <w:tmpl w:val="B0CE5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192CC2"/>
    <w:multiLevelType w:val="multilevel"/>
    <w:tmpl w:val="AFCE2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817CD4"/>
    <w:multiLevelType w:val="hybridMultilevel"/>
    <w:tmpl w:val="39469DD0"/>
    <w:lvl w:ilvl="0" w:tplc="EA567F40">
      <w:start w:val="99"/>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F54EA1"/>
    <w:multiLevelType w:val="hybridMultilevel"/>
    <w:tmpl w:val="21F07D4C"/>
    <w:lvl w:ilvl="0" w:tplc="63CC2072">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7" w15:restartNumberingAfterBreak="0">
    <w:nsid w:val="1F135F3C"/>
    <w:multiLevelType w:val="multilevel"/>
    <w:tmpl w:val="771AB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245E21"/>
    <w:multiLevelType w:val="hybridMultilevel"/>
    <w:tmpl w:val="CAF8227C"/>
    <w:lvl w:ilvl="0" w:tplc="B874EE04">
      <w:start w:val="1"/>
      <w:numFmt w:val="decimal"/>
      <w:suff w:val="space"/>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2C770F34"/>
    <w:multiLevelType w:val="hybridMultilevel"/>
    <w:tmpl w:val="18C6CE8A"/>
    <w:lvl w:ilvl="0" w:tplc="401E278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A86AB1"/>
    <w:multiLevelType w:val="hybridMultilevel"/>
    <w:tmpl w:val="B56C6F74"/>
    <w:lvl w:ilvl="0" w:tplc="EDE63A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1E154FB"/>
    <w:multiLevelType w:val="multilevel"/>
    <w:tmpl w:val="CF7ED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1E0A6D"/>
    <w:multiLevelType w:val="hybridMultilevel"/>
    <w:tmpl w:val="D7185066"/>
    <w:lvl w:ilvl="0" w:tplc="8CFE8B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B916DE6"/>
    <w:multiLevelType w:val="multilevel"/>
    <w:tmpl w:val="AF864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933467"/>
    <w:multiLevelType w:val="hybridMultilevel"/>
    <w:tmpl w:val="52EEC886"/>
    <w:lvl w:ilvl="0" w:tplc="98AECE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9D36798"/>
    <w:multiLevelType w:val="multilevel"/>
    <w:tmpl w:val="DC880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3762BC"/>
    <w:multiLevelType w:val="multilevel"/>
    <w:tmpl w:val="258E3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2432FA"/>
    <w:multiLevelType w:val="hybridMultilevel"/>
    <w:tmpl w:val="384AC492"/>
    <w:lvl w:ilvl="0" w:tplc="828A76C0">
      <w:start w:val="1"/>
      <w:numFmt w:val="decimal"/>
      <w:suff w:val="nothing"/>
      <w:lvlText w:val="%1"/>
      <w:lvlJc w:val="center"/>
      <w:pPr>
        <w:ind w:left="0" w:firstLine="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8" w15:restartNumberingAfterBreak="0">
    <w:nsid w:val="5BF87130"/>
    <w:multiLevelType w:val="multilevel"/>
    <w:tmpl w:val="36249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01D0C74"/>
    <w:multiLevelType w:val="hybridMultilevel"/>
    <w:tmpl w:val="E9587176"/>
    <w:lvl w:ilvl="0" w:tplc="7B76BF8E">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244D29"/>
    <w:multiLevelType w:val="multilevel"/>
    <w:tmpl w:val="CC14B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352120"/>
    <w:multiLevelType w:val="hybridMultilevel"/>
    <w:tmpl w:val="363E3648"/>
    <w:lvl w:ilvl="0" w:tplc="C4FC74D2">
      <w:start w:val="1"/>
      <w:numFmt w:val="decimal"/>
      <w:lvlText w:val="%1."/>
      <w:lvlJc w:val="left"/>
      <w:pPr>
        <w:ind w:left="1080" w:hanging="360"/>
      </w:pPr>
      <w:rPr>
        <w:rFonts w:hint="default"/>
        <w:b w:val="0"/>
        <w:bCs w:val="0"/>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2" w15:restartNumberingAfterBreak="0">
    <w:nsid w:val="74955565"/>
    <w:multiLevelType w:val="hybridMultilevel"/>
    <w:tmpl w:val="41EA43BE"/>
    <w:lvl w:ilvl="0" w:tplc="1A684EAC">
      <w:start w:val="1"/>
      <w:numFmt w:val="decimal"/>
      <w:suff w:val="space"/>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23" w15:restartNumberingAfterBreak="0">
    <w:nsid w:val="7E683917"/>
    <w:multiLevelType w:val="hybridMultilevel"/>
    <w:tmpl w:val="58341A1C"/>
    <w:lvl w:ilvl="0" w:tplc="1EF61F54">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num w:numId="1" w16cid:durableId="908341418">
    <w:abstractNumId w:val="12"/>
  </w:num>
  <w:num w:numId="2" w16cid:durableId="1293097958">
    <w:abstractNumId w:val="14"/>
  </w:num>
  <w:num w:numId="3" w16cid:durableId="526914006">
    <w:abstractNumId w:val="9"/>
  </w:num>
  <w:num w:numId="4" w16cid:durableId="1984969952">
    <w:abstractNumId w:val="0"/>
  </w:num>
  <w:num w:numId="5" w16cid:durableId="795492993">
    <w:abstractNumId w:val="5"/>
  </w:num>
  <w:num w:numId="6" w16cid:durableId="1628123282">
    <w:abstractNumId w:val="10"/>
  </w:num>
  <w:num w:numId="7" w16cid:durableId="64650907">
    <w:abstractNumId w:val="21"/>
  </w:num>
  <w:num w:numId="8" w16cid:durableId="1175223623">
    <w:abstractNumId w:val="17"/>
  </w:num>
  <w:num w:numId="9" w16cid:durableId="503403283">
    <w:abstractNumId w:val="22"/>
  </w:num>
  <w:num w:numId="10" w16cid:durableId="772552279">
    <w:abstractNumId w:val="8"/>
  </w:num>
  <w:num w:numId="11" w16cid:durableId="1937203029">
    <w:abstractNumId w:val="23"/>
  </w:num>
  <w:num w:numId="12" w16cid:durableId="1615478827">
    <w:abstractNumId w:val="19"/>
  </w:num>
  <w:num w:numId="13" w16cid:durableId="1189953823">
    <w:abstractNumId w:val="1"/>
  </w:num>
  <w:num w:numId="14" w16cid:durableId="1184705060">
    <w:abstractNumId w:val="6"/>
  </w:num>
  <w:num w:numId="15" w16cid:durableId="1549419012">
    <w:abstractNumId w:val="15"/>
  </w:num>
  <w:num w:numId="16" w16cid:durableId="1417509913">
    <w:abstractNumId w:val="20"/>
  </w:num>
  <w:num w:numId="17" w16cid:durableId="611595495">
    <w:abstractNumId w:val="4"/>
  </w:num>
  <w:num w:numId="18" w16cid:durableId="1579629889">
    <w:abstractNumId w:val="16"/>
  </w:num>
  <w:num w:numId="19" w16cid:durableId="964698746">
    <w:abstractNumId w:val="11"/>
  </w:num>
  <w:num w:numId="20" w16cid:durableId="742484038">
    <w:abstractNumId w:val="18"/>
  </w:num>
  <w:num w:numId="21" w16cid:durableId="480586162">
    <w:abstractNumId w:val="7"/>
  </w:num>
  <w:num w:numId="22" w16cid:durableId="748163249">
    <w:abstractNumId w:val="13"/>
  </w:num>
  <w:num w:numId="23" w16cid:durableId="1145318469">
    <w:abstractNumId w:val="2"/>
  </w:num>
  <w:num w:numId="24" w16cid:durableId="5243682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drawingGridHorizontalSpacing w:val="140"/>
  <w:drawingGridVerticalSpacing w:val="381"/>
  <w:displayHorizont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172"/>
    <w:rsid w:val="0000053D"/>
    <w:rsid w:val="0001718F"/>
    <w:rsid w:val="0002675E"/>
    <w:rsid w:val="0004687D"/>
    <w:rsid w:val="0005111C"/>
    <w:rsid w:val="00055E3E"/>
    <w:rsid w:val="0005777A"/>
    <w:rsid w:val="0006136E"/>
    <w:rsid w:val="0007058E"/>
    <w:rsid w:val="00072C67"/>
    <w:rsid w:val="00080515"/>
    <w:rsid w:val="00083CD9"/>
    <w:rsid w:val="00084E72"/>
    <w:rsid w:val="00091A50"/>
    <w:rsid w:val="00097A56"/>
    <w:rsid w:val="000A004C"/>
    <w:rsid w:val="000A2FB5"/>
    <w:rsid w:val="000A378F"/>
    <w:rsid w:val="000A7761"/>
    <w:rsid w:val="000B3283"/>
    <w:rsid w:val="000B7497"/>
    <w:rsid w:val="000C0818"/>
    <w:rsid w:val="000C1342"/>
    <w:rsid w:val="000C1BF4"/>
    <w:rsid w:val="000C5963"/>
    <w:rsid w:val="000C6300"/>
    <w:rsid w:val="000D5724"/>
    <w:rsid w:val="000D5C21"/>
    <w:rsid w:val="000E4D86"/>
    <w:rsid w:val="000E5B34"/>
    <w:rsid w:val="000F0F42"/>
    <w:rsid w:val="000F5750"/>
    <w:rsid w:val="00110870"/>
    <w:rsid w:val="00112A78"/>
    <w:rsid w:val="00113658"/>
    <w:rsid w:val="001140AC"/>
    <w:rsid w:val="00115904"/>
    <w:rsid w:val="00125617"/>
    <w:rsid w:val="001479A8"/>
    <w:rsid w:val="001519A0"/>
    <w:rsid w:val="00152F9B"/>
    <w:rsid w:val="00156B0B"/>
    <w:rsid w:val="0016041E"/>
    <w:rsid w:val="001646CE"/>
    <w:rsid w:val="00166EB8"/>
    <w:rsid w:val="00175B0E"/>
    <w:rsid w:val="001868E6"/>
    <w:rsid w:val="00197ADF"/>
    <w:rsid w:val="001A217B"/>
    <w:rsid w:val="001A32FD"/>
    <w:rsid w:val="001A37B8"/>
    <w:rsid w:val="001B166E"/>
    <w:rsid w:val="001C24DB"/>
    <w:rsid w:val="001C5F67"/>
    <w:rsid w:val="001D4558"/>
    <w:rsid w:val="001D7AAF"/>
    <w:rsid w:val="001E0802"/>
    <w:rsid w:val="001F56D4"/>
    <w:rsid w:val="001F6606"/>
    <w:rsid w:val="00202255"/>
    <w:rsid w:val="00204F16"/>
    <w:rsid w:val="00210D7D"/>
    <w:rsid w:val="00226AEE"/>
    <w:rsid w:val="00236B6F"/>
    <w:rsid w:val="002455FC"/>
    <w:rsid w:val="002510F2"/>
    <w:rsid w:val="002536FB"/>
    <w:rsid w:val="002602FC"/>
    <w:rsid w:val="002639DE"/>
    <w:rsid w:val="002661C4"/>
    <w:rsid w:val="002837BE"/>
    <w:rsid w:val="00283921"/>
    <w:rsid w:val="00284280"/>
    <w:rsid w:val="00290705"/>
    <w:rsid w:val="002C6A0A"/>
    <w:rsid w:val="002D034A"/>
    <w:rsid w:val="002D3B7D"/>
    <w:rsid w:val="002F1809"/>
    <w:rsid w:val="002F1B1A"/>
    <w:rsid w:val="002F3ECA"/>
    <w:rsid w:val="002F3F06"/>
    <w:rsid w:val="00312C22"/>
    <w:rsid w:val="003266E1"/>
    <w:rsid w:val="00332D1A"/>
    <w:rsid w:val="00347FE8"/>
    <w:rsid w:val="00350E2B"/>
    <w:rsid w:val="0036096B"/>
    <w:rsid w:val="00367CD7"/>
    <w:rsid w:val="00392B32"/>
    <w:rsid w:val="003955EB"/>
    <w:rsid w:val="003A1901"/>
    <w:rsid w:val="003A1C9D"/>
    <w:rsid w:val="003A2254"/>
    <w:rsid w:val="003A2D43"/>
    <w:rsid w:val="003D3048"/>
    <w:rsid w:val="003F6365"/>
    <w:rsid w:val="00411D1A"/>
    <w:rsid w:val="004222FE"/>
    <w:rsid w:val="00422384"/>
    <w:rsid w:val="0042438D"/>
    <w:rsid w:val="00424D3F"/>
    <w:rsid w:val="00433588"/>
    <w:rsid w:val="00434B2F"/>
    <w:rsid w:val="00436F58"/>
    <w:rsid w:val="00441DF1"/>
    <w:rsid w:val="00445968"/>
    <w:rsid w:val="0045180D"/>
    <w:rsid w:val="00456C3C"/>
    <w:rsid w:val="004579D4"/>
    <w:rsid w:val="00476CC3"/>
    <w:rsid w:val="00482F68"/>
    <w:rsid w:val="004901A6"/>
    <w:rsid w:val="004A24F3"/>
    <w:rsid w:val="004A6029"/>
    <w:rsid w:val="004B12A0"/>
    <w:rsid w:val="004C4995"/>
    <w:rsid w:val="004C66CE"/>
    <w:rsid w:val="004C7152"/>
    <w:rsid w:val="004D6F18"/>
    <w:rsid w:val="004E0871"/>
    <w:rsid w:val="004E645A"/>
    <w:rsid w:val="005120EC"/>
    <w:rsid w:val="005149C4"/>
    <w:rsid w:val="00520059"/>
    <w:rsid w:val="005365D0"/>
    <w:rsid w:val="00537AA1"/>
    <w:rsid w:val="005525B6"/>
    <w:rsid w:val="00557503"/>
    <w:rsid w:val="00564F1A"/>
    <w:rsid w:val="005671A9"/>
    <w:rsid w:val="0056791B"/>
    <w:rsid w:val="00574125"/>
    <w:rsid w:val="00591736"/>
    <w:rsid w:val="00592551"/>
    <w:rsid w:val="0059359D"/>
    <w:rsid w:val="005A37A4"/>
    <w:rsid w:val="005B5409"/>
    <w:rsid w:val="005B7E87"/>
    <w:rsid w:val="005C66F0"/>
    <w:rsid w:val="005C73D2"/>
    <w:rsid w:val="005E21C3"/>
    <w:rsid w:val="005E2B81"/>
    <w:rsid w:val="005F5852"/>
    <w:rsid w:val="00603E0F"/>
    <w:rsid w:val="006109F5"/>
    <w:rsid w:val="00616665"/>
    <w:rsid w:val="00620688"/>
    <w:rsid w:val="00621D23"/>
    <w:rsid w:val="00637492"/>
    <w:rsid w:val="0064790D"/>
    <w:rsid w:val="00652869"/>
    <w:rsid w:val="00652BE3"/>
    <w:rsid w:val="00680401"/>
    <w:rsid w:val="00684DD8"/>
    <w:rsid w:val="006913AB"/>
    <w:rsid w:val="006A0324"/>
    <w:rsid w:val="006B12FC"/>
    <w:rsid w:val="006B1D1F"/>
    <w:rsid w:val="006B727C"/>
    <w:rsid w:val="006C00A6"/>
    <w:rsid w:val="006C53D2"/>
    <w:rsid w:val="006C61EE"/>
    <w:rsid w:val="006D17BD"/>
    <w:rsid w:val="006D5B22"/>
    <w:rsid w:val="006E3805"/>
    <w:rsid w:val="006F79AE"/>
    <w:rsid w:val="006F7D60"/>
    <w:rsid w:val="00701242"/>
    <w:rsid w:val="00701706"/>
    <w:rsid w:val="00711B6F"/>
    <w:rsid w:val="00715511"/>
    <w:rsid w:val="007229C3"/>
    <w:rsid w:val="00723E28"/>
    <w:rsid w:val="00727639"/>
    <w:rsid w:val="00734500"/>
    <w:rsid w:val="007440FC"/>
    <w:rsid w:val="00745D6F"/>
    <w:rsid w:val="00746C03"/>
    <w:rsid w:val="007476A3"/>
    <w:rsid w:val="007626A1"/>
    <w:rsid w:val="00763F8B"/>
    <w:rsid w:val="00767DE7"/>
    <w:rsid w:val="0078646B"/>
    <w:rsid w:val="007A1ED8"/>
    <w:rsid w:val="007A41D1"/>
    <w:rsid w:val="007A6339"/>
    <w:rsid w:val="007A6636"/>
    <w:rsid w:val="007B28A4"/>
    <w:rsid w:val="007B79C0"/>
    <w:rsid w:val="007C38AA"/>
    <w:rsid w:val="007C3C85"/>
    <w:rsid w:val="007E5917"/>
    <w:rsid w:val="00804EC4"/>
    <w:rsid w:val="008106A0"/>
    <w:rsid w:val="00824798"/>
    <w:rsid w:val="00837757"/>
    <w:rsid w:val="008501A2"/>
    <w:rsid w:val="00850556"/>
    <w:rsid w:val="008541A7"/>
    <w:rsid w:val="00857535"/>
    <w:rsid w:val="00872F49"/>
    <w:rsid w:val="00883626"/>
    <w:rsid w:val="00890BF1"/>
    <w:rsid w:val="008928E2"/>
    <w:rsid w:val="00897DF1"/>
    <w:rsid w:val="008A0CE3"/>
    <w:rsid w:val="008A49AD"/>
    <w:rsid w:val="008A4E0B"/>
    <w:rsid w:val="008B39F9"/>
    <w:rsid w:val="008C5424"/>
    <w:rsid w:val="008D2285"/>
    <w:rsid w:val="008D4785"/>
    <w:rsid w:val="008D6293"/>
    <w:rsid w:val="008E1963"/>
    <w:rsid w:val="008E7D59"/>
    <w:rsid w:val="00905640"/>
    <w:rsid w:val="00905792"/>
    <w:rsid w:val="00906775"/>
    <w:rsid w:val="009077C8"/>
    <w:rsid w:val="00907CFA"/>
    <w:rsid w:val="00913084"/>
    <w:rsid w:val="00921AE5"/>
    <w:rsid w:val="00927BF4"/>
    <w:rsid w:val="00952A8D"/>
    <w:rsid w:val="0095786A"/>
    <w:rsid w:val="00957C58"/>
    <w:rsid w:val="00971DBF"/>
    <w:rsid w:val="00974172"/>
    <w:rsid w:val="0097559A"/>
    <w:rsid w:val="00984BCB"/>
    <w:rsid w:val="009861C6"/>
    <w:rsid w:val="009877C4"/>
    <w:rsid w:val="00993A8E"/>
    <w:rsid w:val="009950EA"/>
    <w:rsid w:val="0099511C"/>
    <w:rsid w:val="00996631"/>
    <w:rsid w:val="009A091A"/>
    <w:rsid w:val="009A29BA"/>
    <w:rsid w:val="009B121C"/>
    <w:rsid w:val="009B12AE"/>
    <w:rsid w:val="009B1D15"/>
    <w:rsid w:val="009B36BC"/>
    <w:rsid w:val="009B6F6D"/>
    <w:rsid w:val="009B7F86"/>
    <w:rsid w:val="009C0597"/>
    <w:rsid w:val="009C3B44"/>
    <w:rsid w:val="009C410F"/>
    <w:rsid w:val="009C6811"/>
    <w:rsid w:val="009E1541"/>
    <w:rsid w:val="009E159B"/>
    <w:rsid w:val="009E71F8"/>
    <w:rsid w:val="00A03B1C"/>
    <w:rsid w:val="00A3581A"/>
    <w:rsid w:val="00A661F2"/>
    <w:rsid w:val="00A70CA1"/>
    <w:rsid w:val="00A71F2C"/>
    <w:rsid w:val="00A769F0"/>
    <w:rsid w:val="00AA0EF6"/>
    <w:rsid w:val="00AA6838"/>
    <w:rsid w:val="00AC4B48"/>
    <w:rsid w:val="00AC5A1D"/>
    <w:rsid w:val="00AD19DB"/>
    <w:rsid w:val="00AD1ABF"/>
    <w:rsid w:val="00AE1718"/>
    <w:rsid w:val="00B03968"/>
    <w:rsid w:val="00B03E5D"/>
    <w:rsid w:val="00B075A1"/>
    <w:rsid w:val="00B13077"/>
    <w:rsid w:val="00B24027"/>
    <w:rsid w:val="00B24CDC"/>
    <w:rsid w:val="00B25DDB"/>
    <w:rsid w:val="00B33ECC"/>
    <w:rsid w:val="00B421CC"/>
    <w:rsid w:val="00B474C5"/>
    <w:rsid w:val="00B62818"/>
    <w:rsid w:val="00B638F2"/>
    <w:rsid w:val="00B64212"/>
    <w:rsid w:val="00B66DDB"/>
    <w:rsid w:val="00B712FD"/>
    <w:rsid w:val="00B72C05"/>
    <w:rsid w:val="00B75932"/>
    <w:rsid w:val="00B7735B"/>
    <w:rsid w:val="00B852E7"/>
    <w:rsid w:val="00BC72EA"/>
    <w:rsid w:val="00BD4F88"/>
    <w:rsid w:val="00BE2142"/>
    <w:rsid w:val="00BE3881"/>
    <w:rsid w:val="00BE4BB6"/>
    <w:rsid w:val="00BF76DF"/>
    <w:rsid w:val="00C052B4"/>
    <w:rsid w:val="00C069CF"/>
    <w:rsid w:val="00C11409"/>
    <w:rsid w:val="00C228C8"/>
    <w:rsid w:val="00C26AC1"/>
    <w:rsid w:val="00C27CCC"/>
    <w:rsid w:val="00C30B65"/>
    <w:rsid w:val="00C3408D"/>
    <w:rsid w:val="00C35B25"/>
    <w:rsid w:val="00C43CEB"/>
    <w:rsid w:val="00C560B3"/>
    <w:rsid w:val="00C5614F"/>
    <w:rsid w:val="00C62113"/>
    <w:rsid w:val="00C76272"/>
    <w:rsid w:val="00CB47B0"/>
    <w:rsid w:val="00CC3749"/>
    <w:rsid w:val="00CD3848"/>
    <w:rsid w:val="00CD470F"/>
    <w:rsid w:val="00CE0ACA"/>
    <w:rsid w:val="00CE22FB"/>
    <w:rsid w:val="00CF14E1"/>
    <w:rsid w:val="00CF3927"/>
    <w:rsid w:val="00CF4A53"/>
    <w:rsid w:val="00CF76C0"/>
    <w:rsid w:val="00CF7D09"/>
    <w:rsid w:val="00D07B39"/>
    <w:rsid w:val="00D14778"/>
    <w:rsid w:val="00D15F4C"/>
    <w:rsid w:val="00D20442"/>
    <w:rsid w:val="00D30F49"/>
    <w:rsid w:val="00D3552C"/>
    <w:rsid w:val="00D513A8"/>
    <w:rsid w:val="00D5196F"/>
    <w:rsid w:val="00D55A65"/>
    <w:rsid w:val="00D66897"/>
    <w:rsid w:val="00D87B6F"/>
    <w:rsid w:val="00D90B68"/>
    <w:rsid w:val="00D92A5C"/>
    <w:rsid w:val="00D954F0"/>
    <w:rsid w:val="00DB2920"/>
    <w:rsid w:val="00DC4CAC"/>
    <w:rsid w:val="00DC51F0"/>
    <w:rsid w:val="00DC57D3"/>
    <w:rsid w:val="00DC7BED"/>
    <w:rsid w:val="00DD000D"/>
    <w:rsid w:val="00DD3926"/>
    <w:rsid w:val="00DD4396"/>
    <w:rsid w:val="00DD5B31"/>
    <w:rsid w:val="00DD5BE1"/>
    <w:rsid w:val="00E01122"/>
    <w:rsid w:val="00E1351D"/>
    <w:rsid w:val="00E200E9"/>
    <w:rsid w:val="00E24A64"/>
    <w:rsid w:val="00E537E7"/>
    <w:rsid w:val="00E543B9"/>
    <w:rsid w:val="00E64871"/>
    <w:rsid w:val="00E66466"/>
    <w:rsid w:val="00E717F7"/>
    <w:rsid w:val="00E77D4E"/>
    <w:rsid w:val="00E840F0"/>
    <w:rsid w:val="00E92F6B"/>
    <w:rsid w:val="00E93A7F"/>
    <w:rsid w:val="00EA74F2"/>
    <w:rsid w:val="00EB32FB"/>
    <w:rsid w:val="00EB555A"/>
    <w:rsid w:val="00ED36E6"/>
    <w:rsid w:val="00ED6112"/>
    <w:rsid w:val="00EE3C4E"/>
    <w:rsid w:val="00EF02D4"/>
    <w:rsid w:val="00F0390B"/>
    <w:rsid w:val="00F07424"/>
    <w:rsid w:val="00F136E4"/>
    <w:rsid w:val="00F16AF7"/>
    <w:rsid w:val="00F17297"/>
    <w:rsid w:val="00F22239"/>
    <w:rsid w:val="00F24D0C"/>
    <w:rsid w:val="00F27D77"/>
    <w:rsid w:val="00F35D60"/>
    <w:rsid w:val="00F4235E"/>
    <w:rsid w:val="00F5683C"/>
    <w:rsid w:val="00F64FF0"/>
    <w:rsid w:val="00F8362D"/>
    <w:rsid w:val="00F90BED"/>
    <w:rsid w:val="00F93A85"/>
    <w:rsid w:val="00F962E7"/>
    <w:rsid w:val="00FB3E07"/>
    <w:rsid w:val="00FC0887"/>
    <w:rsid w:val="00FC29A2"/>
    <w:rsid w:val="00FD7C8F"/>
    <w:rsid w:val="00FF09F4"/>
    <w:rsid w:val="00FF17D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97DF7"/>
  <w15:docId w15:val="{1E01355F-763F-41E6-BC38-B60F47D67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606"/>
  </w:style>
  <w:style w:type="paragraph" w:styleId="Heading2">
    <w:name w:val="heading 2"/>
    <w:basedOn w:val="Normal"/>
    <w:link w:val="Heading2Char"/>
    <w:uiPriority w:val="9"/>
    <w:qFormat/>
    <w:rsid w:val="00236B6F"/>
    <w:pPr>
      <w:spacing w:before="100" w:beforeAutospacing="1" w:after="100" w:afterAutospacing="1" w:line="240" w:lineRule="auto"/>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7417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qFormat/>
    <w:rsid w:val="00CF14E1"/>
    <w:rPr>
      <w:rFonts w:ascii="Times New Roman" w:hAnsi="Times New Roman" w:cs="Times New Roman" w:hint="default"/>
      <w:b w:val="0"/>
      <w:bCs w:val="0"/>
      <w:i w:val="0"/>
      <w:iCs w:val="0"/>
      <w:color w:val="000000"/>
      <w:sz w:val="24"/>
      <w:szCs w:val="24"/>
    </w:rPr>
  </w:style>
  <w:style w:type="paragraph" w:styleId="ListParagraph">
    <w:name w:val="List Paragraph"/>
    <w:basedOn w:val="Normal"/>
    <w:link w:val="ListParagraphChar"/>
    <w:uiPriority w:val="34"/>
    <w:qFormat/>
    <w:rsid w:val="00A03B1C"/>
    <w:pPr>
      <w:ind w:left="720"/>
      <w:contextualSpacing/>
    </w:pPr>
  </w:style>
  <w:style w:type="character" w:styleId="Hyperlink">
    <w:name w:val="Hyperlink"/>
    <w:basedOn w:val="DefaultParagraphFont"/>
    <w:uiPriority w:val="99"/>
    <w:unhideWhenUsed/>
    <w:rsid w:val="0005777A"/>
    <w:rPr>
      <w:color w:val="0563C1" w:themeColor="hyperlink"/>
      <w:u w:val="single"/>
    </w:rPr>
  </w:style>
  <w:style w:type="character" w:styleId="UnresolvedMention">
    <w:name w:val="Unresolved Mention"/>
    <w:basedOn w:val="DefaultParagraphFont"/>
    <w:uiPriority w:val="99"/>
    <w:semiHidden/>
    <w:unhideWhenUsed/>
    <w:rsid w:val="0005777A"/>
    <w:rPr>
      <w:color w:val="605E5C"/>
      <w:shd w:val="clear" w:color="auto" w:fill="E1DFDD"/>
    </w:rPr>
  </w:style>
  <w:style w:type="character" w:customStyle="1" w:styleId="Heading2Char">
    <w:name w:val="Heading 2 Char"/>
    <w:basedOn w:val="DefaultParagraphFont"/>
    <w:link w:val="Heading2"/>
    <w:uiPriority w:val="9"/>
    <w:rsid w:val="00236B6F"/>
    <w:rPr>
      <w:rFonts w:eastAsia="Times New Roman" w:cs="Times New Roman"/>
      <w:b/>
      <w:bCs/>
      <w:sz w:val="36"/>
      <w:szCs w:val="36"/>
    </w:rPr>
  </w:style>
  <w:style w:type="character" w:customStyle="1" w:styleId="ListParagraphChar">
    <w:name w:val="List Paragraph Char"/>
    <w:link w:val="ListParagraph"/>
    <w:uiPriority w:val="34"/>
    <w:locked/>
    <w:rsid w:val="00B62818"/>
  </w:style>
  <w:style w:type="character" w:styleId="FootnoteReference">
    <w:name w:val="footnote reference"/>
    <w:aliases w:val="Footnote,Ref,de nota al pie,Footnote text + 13 pt,Footnote text,ftref,BearingPoint,16 Point,Superscript 6 Point,fr,Footnote Text1,f,(NECG) Footnote Reference,BVI fnr,footnote ref,10 p,Footnote + Arial,10 pt,4_,4_G,Footnote d, BVI fnr"/>
    <w:link w:val="RefChar"/>
    <w:uiPriority w:val="99"/>
    <w:qFormat/>
    <w:rsid w:val="00113658"/>
    <w:rPr>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
    <w:basedOn w:val="Normal"/>
    <w:link w:val="FootnoteReference"/>
    <w:uiPriority w:val="99"/>
    <w:rsid w:val="00113658"/>
    <w:pPr>
      <w:spacing w:after="160" w:line="240" w:lineRule="exact"/>
    </w:pPr>
    <w:rPr>
      <w:vertAlign w:val="superscript"/>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Char Char,fn,A,ft"/>
    <w:basedOn w:val="Normal"/>
    <w:link w:val="FootnoteTextChar"/>
    <w:uiPriority w:val="99"/>
    <w:qFormat/>
    <w:rsid w:val="006B727C"/>
    <w:pPr>
      <w:spacing w:line="240" w:lineRule="auto"/>
    </w:pPr>
    <w:rPr>
      <w:rFonts w:eastAsia="Times New Roman" w:cs="Times New Roman"/>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
    <w:basedOn w:val="DefaultParagraphFont"/>
    <w:link w:val="FootnoteText"/>
    <w:uiPriority w:val="99"/>
    <w:qFormat/>
    <w:rsid w:val="006B727C"/>
    <w:rPr>
      <w:rFonts w:eastAsia="Times New Roman" w:cs="Times New Roman"/>
      <w:sz w:val="20"/>
      <w:szCs w:val="20"/>
    </w:rPr>
  </w:style>
  <w:style w:type="paragraph" w:styleId="BodyTextIndent">
    <w:name w:val="Body Text Indent"/>
    <w:basedOn w:val="Normal"/>
    <w:link w:val="BodyTextIndentChar"/>
    <w:rsid w:val="00AD19DB"/>
    <w:pPr>
      <w:spacing w:line="240" w:lineRule="auto"/>
      <w:ind w:firstLine="504"/>
      <w:jc w:val="both"/>
    </w:pPr>
    <w:rPr>
      <w:rFonts w:ascii=".VnTime" w:eastAsia="Times New Roman" w:hAnsi=".VnTime" w:cs="Times New Roman"/>
      <w:iCs/>
      <w:szCs w:val="20"/>
    </w:rPr>
  </w:style>
  <w:style w:type="character" w:customStyle="1" w:styleId="BodyTextIndentChar">
    <w:name w:val="Body Text Indent Char"/>
    <w:basedOn w:val="DefaultParagraphFont"/>
    <w:link w:val="BodyTextIndent"/>
    <w:rsid w:val="00AD19DB"/>
    <w:rPr>
      <w:rFonts w:ascii=".VnTime" w:eastAsia="Times New Roman" w:hAnsi=".VnTime" w:cs="Times New Roman"/>
      <w:iCs/>
      <w:szCs w:val="20"/>
    </w:rPr>
  </w:style>
  <w:style w:type="paragraph" w:styleId="BodyText">
    <w:name w:val="Body Text"/>
    <w:basedOn w:val="Normal"/>
    <w:link w:val="BodyTextChar"/>
    <w:uiPriority w:val="99"/>
    <w:semiHidden/>
    <w:unhideWhenUsed/>
    <w:rsid w:val="00F136E4"/>
    <w:pPr>
      <w:spacing w:after="120"/>
    </w:pPr>
  </w:style>
  <w:style w:type="character" w:customStyle="1" w:styleId="BodyTextChar">
    <w:name w:val="Body Text Char"/>
    <w:basedOn w:val="DefaultParagraphFont"/>
    <w:link w:val="BodyText"/>
    <w:uiPriority w:val="99"/>
    <w:semiHidden/>
    <w:rsid w:val="00F136E4"/>
  </w:style>
  <w:style w:type="paragraph" w:styleId="NormalWeb">
    <w:name w:val="Normal (Web)"/>
    <w:basedOn w:val="Normal"/>
    <w:uiPriority w:val="99"/>
    <w:unhideWhenUsed/>
    <w:rsid w:val="008106A0"/>
    <w:pPr>
      <w:spacing w:before="100" w:beforeAutospacing="1" w:after="100" w:afterAutospacing="1" w:line="240" w:lineRule="auto"/>
    </w:pPr>
    <w:rPr>
      <w:rFonts w:eastAsia="Times New Roman" w:cs="Times New Roman"/>
      <w:sz w:val="24"/>
      <w:szCs w:val="24"/>
    </w:rPr>
  </w:style>
  <w:style w:type="character" w:styleId="CommentReference">
    <w:name w:val="annotation reference"/>
    <w:basedOn w:val="DefaultParagraphFont"/>
    <w:uiPriority w:val="99"/>
    <w:semiHidden/>
    <w:unhideWhenUsed/>
    <w:rsid w:val="00D513A8"/>
    <w:rPr>
      <w:sz w:val="16"/>
      <w:szCs w:val="16"/>
    </w:rPr>
  </w:style>
  <w:style w:type="paragraph" w:styleId="CommentText">
    <w:name w:val="annotation text"/>
    <w:basedOn w:val="Normal"/>
    <w:link w:val="CommentTextChar"/>
    <w:uiPriority w:val="99"/>
    <w:semiHidden/>
    <w:unhideWhenUsed/>
    <w:rsid w:val="00D513A8"/>
    <w:pPr>
      <w:spacing w:after="160"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D513A8"/>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D513A8"/>
    <w:rPr>
      <w:b/>
      <w:bCs/>
    </w:rPr>
  </w:style>
  <w:style w:type="character" w:customStyle="1" w:styleId="CommentSubjectChar">
    <w:name w:val="Comment Subject Char"/>
    <w:basedOn w:val="CommentTextChar"/>
    <w:link w:val="CommentSubject"/>
    <w:uiPriority w:val="99"/>
    <w:semiHidden/>
    <w:rsid w:val="00D513A8"/>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1039328">
      <w:bodyDiv w:val="1"/>
      <w:marLeft w:val="0"/>
      <w:marRight w:val="0"/>
      <w:marTop w:val="0"/>
      <w:marBottom w:val="0"/>
      <w:divBdr>
        <w:top w:val="none" w:sz="0" w:space="0" w:color="auto"/>
        <w:left w:val="none" w:sz="0" w:space="0" w:color="auto"/>
        <w:bottom w:val="none" w:sz="0" w:space="0" w:color="auto"/>
        <w:right w:val="none" w:sz="0" w:space="0" w:color="auto"/>
      </w:divBdr>
    </w:div>
    <w:div w:id="1380132336">
      <w:bodyDiv w:val="1"/>
      <w:marLeft w:val="0"/>
      <w:marRight w:val="0"/>
      <w:marTop w:val="0"/>
      <w:marBottom w:val="0"/>
      <w:divBdr>
        <w:top w:val="none" w:sz="0" w:space="0" w:color="auto"/>
        <w:left w:val="none" w:sz="0" w:space="0" w:color="auto"/>
        <w:bottom w:val="none" w:sz="0" w:space="0" w:color="auto"/>
        <w:right w:val="none" w:sz="0" w:space="0" w:color="auto"/>
      </w:divBdr>
    </w:div>
    <w:div w:id="1911767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032041-9343-4FA9-8F28-7F69775A0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8</Pages>
  <Words>1575</Words>
  <Characters>8978</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Pham Quoc Trung</dc:creator>
  <cp:lastModifiedBy>Phạm Quốc Trung</cp:lastModifiedBy>
  <cp:revision>5</cp:revision>
  <cp:lastPrinted>2026-10-07T04:17:00Z</cp:lastPrinted>
  <dcterms:created xsi:type="dcterms:W3CDTF">2026-10-08T08:28:00Z</dcterms:created>
  <dcterms:modified xsi:type="dcterms:W3CDTF">2026-10-09T08:49:00Z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1357ff170eec3056d8cbb807f7000221449bbf243887345f0023e45cda3592fe</vt:lpwstr>
  </property>
</Properties>
</file>