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THÔNG TIN VỀ</w:t>
      </w:r>
    </w:p>
    <w:p w:rsidR="00000000" w:rsidDel="00000000" w:rsidP="00000000" w:rsidRDefault="00000000" w:rsidRPr="00000000" w14:paraId="00000002">
      <w:pPr>
        <w:spacing w:after="12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CHỦ ĐỀ NGÀY THẾ GIỚI KHÔNG THUỐC LÁ 31 THÁNG 5 NĂM 2023</w:t>
      </w:r>
    </w:p>
    <w:p w:rsidR="00000000" w:rsidDel="00000000" w:rsidP="00000000" w:rsidRDefault="00000000" w:rsidRPr="00000000" w14:paraId="00000003">
      <w:pPr>
        <w:spacing w:after="120" w:lineRule="auto"/>
        <w:ind w:left="720"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“Chúng ta cần thực phẩm, không cần thuốc lá”</w:t>
      </w:r>
    </w:p>
    <w:p w:rsidR="00000000" w:rsidDel="00000000" w:rsidP="00000000" w:rsidRDefault="00000000" w:rsidRPr="00000000" w14:paraId="00000004">
      <w:pPr>
        <w:spacing w:after="120" w:lineRule="auto"/>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Năm 2023, Tổ chức Y tế thế giới (WHO) chọn thông điệp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“Chúng ta cần thực phẩm, không cần thuốc lá”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làm chủ đề cho Ngày Thế giới không thuốc lá 31/5.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Thông qua chủ đề này, Tổ chức Y tế thế giới kêu gọi các quốc gia thúc đẩy các hoạt động nhằm nâng cao nhận thức của cộng đồng về tác hại của thuốc lá tới sức khỏe, kinh tế, môi trường, an ninh lương thực và dinh dưỡng; khuyến khích người nông dân chuyển đổi, thay thế cây thuốc lá bằng cây trồng phù hợp; đề cập đến mối liên hệ giữa thuốc lá và đói nghèo; bên cạnh đó kêu gọi người hút bỏ thuốc lá để dành tiền chi cho thực phẩm. Theo Tổ chức Y tế thế giới, việc trồng, sản xuất và sử dụng thuốc lá có liên quan đến tình trạng mất an ninh lương thực và đói nghèo. Cụ thể: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Sử dụng thuốc lá là một trong những nguyên nhân gây ra nghèo đói</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Sử dụng thuốc lá dẫn đến các bệnh mãn tính điều trị tốn kém và tử vong sớm, gây gánh nặng tài chính cho các gia đình; Chi tiêu cho sử dụng thuốc lá làm ảnh hưởng đến nguồn thu nhập ít ỏi của các hộ gia đình nghèo. Bên cạnh đó, sử dụng thuốc lá gây ra nạn đói và mất an ninh lương thực vì nguồn lực lẽ ra nên chi tiêu cho thực phẩm thì lại bị chuyển sang chi tiêu cho thuốc lá và chi trả việc khám, chữa các căn bệnh do thuốc lá gây ra</w:t>
      </w:r>
    </w:p>
    <w:p w:rsidR="00000000" w:rsidDel="00000000" w:rsidP="00000000" w:rsidRDefault="00000000" w:rsidRPr="00000000" w14:paraId="0000000A">
      <w:pPr>
        <w:spacing w:after="12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Theo Tổ chức Y tế thế giới</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Fonts w:ascii="Times New Roman" w:cs="Times New Roman" w:eastAsia="Times New Roman" w:hAnsi="Times New Roman"/>
          <w:sz w:val="28"/>
          <w:szCs w:val="28"/>
          <w:rtl w:val="0"/>
        </w:rPr>
        <w:t xml:space="preserve">, hút thuốc lá gây ra nhiều bệnh mạn tính và nan y và là nguyên nhân gây tử vong hàng đầu mà chúng ta có thể phòng tránh được. Trong khói thuốc có khoảng 7.000 chất hóa học, trong đó có 69 chất gây ung thư và là nguyên nhân gây ra 25 nhóm bệnh khác nhau, bao gồm 11 loại ung thư, các bệnh tim mạch, các bệnh về hô hấp và ảnh hưởng sức khỏe sinh sản của cả nam và nữ giới. </w:t>
      </w:r>
      <w:r w:rsidDel="00000000" w:rsidR="00000000" w:rsidRPr="00000000">
        <w:rPr>
          <w:rFonts w:ascii="Times New Roman" w:cs="Times New Roman" w:eastAsia="Times New Roman" w:hAnsi="Times New Roman"/>
          <w:b w:val="1"/>
          <w:sz w:val="28"/>
          <w:szCs w:val="28"/>
          <w:rtl w:val="0"/>
        </w:rPr>
        <w:t xml:space="preserve">Ước tính cứ 2 người hút thuốc lá thì có 1 người sẽ chết sớm, trong đó 1/2 số ca tử vong xảy ra ở tuổi trung niên</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Bên cạnh các tác hại về sức khỏe, sử dụng thuốc lá còn gây tổn thất về kinh tế đối với các cá nhân, gia đình và xã hội, bao gồm chi tiêu cho hút thuốc, chi phí cho khám, điều trị bệnh liên quan đến hút thuốc, giảm sút/mất khả năng lao động vì ốm đau và tử vong sớm, và tổn thất do cháy nổ vì hút thuốc lá. Theo ước tính của Tổ chức Y tế Thế giới, tổn thất kinh tế toàn cầu do thuốc lá gây ra mỗi năm là 1.400 tỷ đô la Mỹ.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Việc trồng, sản xuất và sử dụng thuốc lá có liên quan đến tình trạng mất an ninh lương thực và đói nghèo.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Việc trồng cây thuốc lá chiếm nhiều diện tích đất mà có thể được sử dụng để trồng cây lương thực. Trên toàn cầu, khoảng 3,5 triệu ha đất được chuyển đổi để trồng cây thuốc lá mỗi năm. 9 trong số 10 quốc gia trồng thuốc lá lớn nhất trên thế giới là các quốc gia có thu nhập thấp và trung bình, trong đó có 4 quốc gia được xác định là bị thiếu lương thực. Nếu đất trồng thuốc lá có thể được sử dụng cho việc trồng cây lương thực sẽ góp phần vào việc thực hiện  Mục tiêu thứ 2 của Phát triển Bền vững của Liên Hợp Quốc: “Xóa đói, bảo đảm an ninh lương thực, cải thiện dinh dưỡng và thúc đẩy phát triển nông nghiệp bền vững”.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Thuốc lá cũng là nguyên nhân làm cho rừng bị tàn phá và ô nhiễm môi trường. Hàng năm có khoảng 5% diện tích rừng bị phá để trồng cây thuốc lá cũng như lấy gỗ để sấy thuốc lá. Ước tính mỗi năm cần 18 tỷ cây xanh để làm củi sấy thuốc lá. Việc sử dụng thuốc lá thải ra môi trường mỗi năm khoảng từ 3.000 đến 6.000 tấn formaldehyde, từ 12.000 đến 47.000 tấn nicotine và từ 300 đến 600 triệu kg chất thải độc hại của các mẩu thuốc lá.</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Trồng cây thuốc lá đòi hỏi sử dụng nhiều thuốc trừ sâu và phân bón, là một trong những nguyên nhân gây suy thoái đất đai, làm đất mất chất dinh dưỡng nhanh hơn so với các loại cây trồng khác, làm tăng thêm tình trạng mất an ninh lương thực khi đất trở nên không phù hợp hoặc kém hiệu quả hơn cho mục đích trồng cây lương thực. Việc trồng, sản xuất và sử dụng thuốc lá ảnh hưởng đến nguồn nước, đất, bãi biển và đường phố của chúng ta do hóa chất, chất thải độc hại, đầu mẩu thuốc lá, bao gồm cả vi hạt nhựa và chất thải từ thuốc lá điện tử. </w:t>
      </w:r>
    </w:p>
    <w:p w:rsidR="00000000" w:rsidDel="00000000" w:rsidP="00000000" w:rsidRDefault="00000000" w:rsidRPr="00000000" w14:paraId="00000011">
      <w:pPr>
        <w:spacing w:after="120" w:lineRule="auto"/>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Tổ chức Y tế Thế giới kêu gọi các nước:</w:t>
      </w:r>
    </w:p>
    <w:p w:rsidR="00000000" w:rsidDel="00000000" w:rsidP="00000000" w:rsidRDefault="00000000" w:rsidRPr="00000000" w14:paraId="00000012">
      <w:pPr>
        <w:spacing w:after="12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Xây dựng các chính sách và chiến lược phù hợp nhằm hỗ trợ cho các hoạt động thay thế khả thi về kinh tế cho người trồng thuốc lá; tăng cường bảo vệ môi trường và sức khỏe của những người trồng cây thuốc lá; nâng cao nhận thức cho người trồng cây thuốc lá về tác hại của trồng cây thuốc lá và lợi ích của việc chuyển đổi cây trồng phù hợp; Hỗ trợ các nỗ lực chống sa mạc hóa và suy thoái môi trường bằng cách giảm trồng cây thuốc lá.</w:t>
      </w:r>
    </w:p>
    <w:p w:rsidR="00000000" w:rsidDel="00000000" w:rsidP="00000000" w:rsidRDefault="00000000" w:rsidRPr="00000000" w14:paraId="00000013">
      <w:pPr>
        <w:spacing w:before="120" w:line="264"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Tăng thuế thuốc lá ở mức cao để khuyến khích người hút thuốc cai thuốc lá và ngăn ngừa thanh niên bắt đầu hút thuốc. Đánh thuế tiêu thụ đặc biệt đối với thuốc lá ở mức 70-75% giá bán lẻ, giúp làm giảm đáng kể việc sử dụng thuốc lá, bảo vệ sức khỏe người dân. </w:t>
      </w:r>
    </w:p>
    <w:p w:rsidR="00000000" w:rsidDel="00000000" w:rsidP="00000000" w:rsidRDefault="00000000" w:rsidRPr="00000000" w14:paraId="00000014">
      <w:pPr>
        <w:spacing w:after="12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Kêu gọi những nhà lãnh đạo, nhà nghiên cứu, các nhà hoạt động xã hội và cộng đồng cùng chung tay trong nỗ lực phòng, chống tác hại của thuốc lá và các sản phẩm thuốc lá mới ( thuốc lá điện tử, thuốc lá nung nóng, Shisha và các sản phẩm thuốc lá mới khác..); Ngăn chặn việc bắt đầu sử dụng các sản phẩm thuốc lá nung nóng, thuốc lá điện tử; Tăng cường truyền thông về tác hại của thuốc lá và các sản phẩm thuốc lá mới; Ngăn ngừa việc đưa ra các kết luận thiếu căn cứ về tính an toàn của các sản phẩm này.</w:t>
      </w:r>
    </w:p>
    <w:p w:rsidR="00000000" w:rsidDel="00000000" w:rsidP="00000000" w:rsidRDefault="00000000" w:rsidRPr="00000000" w14:paraId="00000015">
      <w:pPr>
        <w:spacing w:after="12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Thực hiện các biện pháp phòng, chống tác hại thuốc lá hiệu quả như: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Thực hiện môi trường không thuốc lá;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Thực thi cấm quảng cáo, khuyến mãi các sản phẩm thuốc lá bao gồm quảng cáo trực tiếp và trên nền tảng kỹ thuật số, mạng internet;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Tăng thuế thuốc lá;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Tăng cường kiểm soát chặt chẽ hoạt động bán buôn, bán lẻ các sản phẩm thuốc lá;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Tăng diện tích in cảnh báo sức khoẻ,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Lồng ghép và tăng cường các chương trình cai nghiện thuốc lá vào các chương trình y tế quốc gia và các chương trình khác.</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08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134" w:top="1134" w:left="1701"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https://apps.who.int/iris/rest/bitstreams/1359088/retrieve</w:t>
      </w:r>
    </w:p>
  </w:footnote>
  <w:footnote w:id="1">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https://apps.who.int/iris/bitstream/handle/10665/255574/9789241512497-eng.pdf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324" w:lineRule="auto"/>
    </w:pPr>
    <w:rPr>
      <w:rFonts w:ascii="Times New Roman" w:cs="Times New Roman" w:eastAsia="Times New Roman" w:hAnsi="Times New Roman"/>
      <w:b w:val="1"/>
      <w:sz w:val="26"/>
      <w:szCs w:val="26"/>
    </w:rPr>
  </w:style>
  <w:style w:type="paragraph" w:styleId="Heading2">
    <w:name w:val="heading 2"/>
    <w:basedOn w:val="Normal"/>
    <w:next w:val="Normal"/>
    <w:pPr>
      <w:keepNext w:val="1"/>
      <w:keepLines w:val="1"/>
      <w:spacing w:before="240" w:line="324" w:lineRule="auto"/>
    </w:pPr>
    <w:rPr>
      <w:rFonts w:ascii="Times New Roman" w:cs="Times New Roman" w:eastAsia="Times New Roman" w:hAnsi="Times New Roman"/>
      <w:b w:val="1"/>
      <w:sz w:val="26"/>
      <w:szCs w:val="26"/>
    </w:rPr>
  </w:style>
  <w:style w:type="paragraph" w:styleId="Heading3">
    <w:name w:val="heading 3"/>
    <w:basedOn w:val="Normal"/>
    <w:next w:val="Normal"/>
    <w:pPr>
      <w:keepNext w:val="1"/>
      <w:keepLines w:val="1"/>
      <w:spacing w:before="120" w:line="324" w:lineRule="auto"/>
    </w:pPr>
    <w:rPr>
      <w:rFonts w:ascii="Times New Roman" w:cs="Times New Roman" w:eastAsia="Times New Roman" w:hAnsi="Times New Roman"/>
      <w:b w:val="1"/>
      <w:i w:val="1"/>
      <w:sz w:val="26"/>
      <w:szCs w:val="26"/>
    </w:rPr>
  </w:style>
  <w:style w:type="paragraph" w:styleId="Heading4">
    <w:name w:val="heading 4"/>
    <w:basedOn w:val="Normal"/>
    <w:next w:val="Normal"/>
    <w:pPr>
      <w:keepNext w:val="1"/>
      <w:keepLines w:val="1"/>
      <w:spacing w:before="120" w:line="324" w:lineRule="auto"/>
    </w:pPr>
    <w:rPr>
      <w:rFonts w:ascii="Times New Roman" w:cs="Times New Roman" w:eastAsia="Times New Roman" w:hAnsi="Times New Roman"/>
      <w:i w:val="1"/>
      <w:sz w:val="26"/>
      <w:szCs w:val="2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F3949"/>
    <w:pPr>
      <w:spacing w:after="0" w:line="240" w:lineRule="auto"/>
    </w:pPr>
    <w:rPr>
      <w:sz w:val="24"/>
      <w:szCs w:val="24"/>
    </w:rPr>
  </w:style>
  <w:style w:type="paragraph" w:styleId="Heading1">
    <w:name w:val="heading 1"/>
    <w:basedOn w:val="Normal"/>
    <w:next w:val="Normal"/>
    <w:link w:val="Heading1Char"/>
    <w:autoRedefine w:val="1"/>
    <w:uiPriority w:val="9"/>
    <w:qFormat w:val="1"/>
    <w:rsid w:val="006F23EF"/>
    <w:pPr>
      <w:keepNext w:val="1"/>
      <w:keepLines w:val="1"/>
      <w:spacing w:before="240" w:line="324" w:lineRule="auto"/>
      <w:contextualSpacing w:val="1"/>
      <w:outlineLvl w:val="0"/>
    </w:pPr>
    <w:rPr>
      <w:rFonts w:ascii="Times New Roman" w:hAnsi="Times New Roman" w:cstheme="majorBidi" w:eastAsiaTheme="majorEastAsia"/>
      <w:b w:val="1"/>
      <w:sz w:val="26"/>
      <w:szCs w:val="32"/>
    </w:rPr>
  </w:style>
  <w:style w:type="paragraph" w:styleId="Heading2">
    <w:name w:val="heading 2"/>
    <w:basedOn w:val="Normal"/>
    <w:next w:val="Normal"/>
    <w:link w:val="Heading2Char"/>
    <w:autoRedefine w:val="1"/>
    <w:uiPriority w:val="9"/>
    <w:semiHidden w:val="1"/>
    <w:unhideWhenUsed w:val="1"/>
    <w:qFormat w:val="1"/>
    <w:rsid w:val="006F23EF"/>
    <w:pPr>
      <w:keepNext w:val="1"/>
      <w:keepLines w:val="1"/>
      <w:spacing w:before="240" w:line="324" w:lineRule="auto"/>
      <w:contextualSpacing w:val="1"/>
      <w:outlineLvl w:val="1"/>
    </w:pPr>
    <w:rPr>
      <w:rFonts w:ascii="Times New Roman" w:hAnsi="Times New Roman" w:cstheme="majorBidi" w:eastAsiaTheme="majorEastAsia"/>
      <w:b w:val="1"/>
      <w:sz w:val="26"/>
      <w:szCs w:val="26"/>
    </w:rPr>
  </w:style>
  <w:style w:type="paragraph" w:styleId="Heading3">
    <w:name w:val="heading 3"/>
    <w:basedOn w:val="Normal"/>
    <w:next w:val="Normal"/>
    <w:link w:val="Heading3Char"/>
    <w:autoRedefine w:val="1"/>
    <w:uiPriority w:val="9"/>
    <w:unhideWhenUsed w:val="1"/>
    <w:qFormat w:val="1"/>
    <w:rsid w:val="006F23EF"/>
    <w:pPr>
      <w:keepNext w:val="1"/>
      <w:keepLines w:val="1"/>
      <w:spacing w:before="120" w:line="324" w:lineRule="auto"/>
      <w:outlineLvl w:val="2"/>
    </w:pPr>
    <w:rPr>
      <w:rFonts w:ascii="Times New Roman" w:hAnsi="Times New Roman" w:cstheme="majorBidi" w:eastAsiaTheme="majorEastAsia"/>
      <w:b w:val="1"/>
      <w:i w:val="1"/>
      <w:sz w:val="26"/>
    </w:rPr>
  </w:style>
  <w:style w:type="paragraph" w:styleId="Heading4">
    <w:name w:val="heading 4"/>
    <w:basedOn w:val="Normal"/>
    <w:next w:val="Normal"/>
    <w:link w:val="Heading4Char"/>
    <w:autoRedefine w:val="1"/>
    <w:uiPriority w:val="9"/>
    <w:unhideWhenUsed w:val="1"/>
    <w:qFormat w:val="1"/>
    <w:rsid w:val="006F23EF"/>
    <w:pPr>
      <w:keepNext w:val="1"/>
      <w:keepLines w:val="1"/>
      <w:spacing w:before="120" w:line="324" w:lineRule="auto"/>
      <w:outlineLvl w:val="3"/>
    </w:pPr>
    <w:rPr>
      <w:rFonts w:ascii="Times New Roman" w:hAnsi="Times New Roman" w:cstheme="majorBidi" w:eastAsiaTheme="majorEastAsia"/>
      <w:i w:val="1"/>
      <w:iCs w:val="1"/>
      <w:sz w:val="26"/>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F23EF"/>
    <w:rPr>
      <w:rFonts w:ascii="Times New Roman" w:hAnsi="Times New Roman" w:cstheme="majorBidi" w:eastAsiaTheme="majorEastAsia"/>
      <w:b w:val="1"/>
      <w:sz w:val="26"/>
      <w:szCs w:val="32"/>
    </w:rPr>
  </w:style>
  <w:style w:type="character" w:styleId="Heading2Char" w:customStyle="1">
    <w:name w:val="Heading 2 Char"/>
    <w:basedOn w:val="DefaultParagraphFont"/>
    <w:link w:val="Heading2"/>
    <w:uiPriority w:val="9"/>
    <w:semiHidden w:val="1"/>
    <w:rsid w:val="006F23EF"/>
    <w:rPr>
      <w:rFonts w:ascii="Times New Roman" w:hAnsi="Times New Roman" w:cstheme="majorBidi" w:eastAsiaTheme="majorEastAsia"/>
      <w:b w:val="1"/>
      <w:sz w:val="26"/>
      <w:szCs w:val="26"/>
    </w:rPr>
  </w:style>
  <w:style w:type="character" w:styleId="Heading3Char" w:customStyle="1">
    <w:name w:val="Heading 3 Char"/>
    <w:basedOn w:val="DefaultParagraphFont"/>
    <w:link w:val="Heading3"/>
    <w:uiPriority w:val="9"/>
    <w:rsid w:val="006F23EF"/>
    <w:rPr>
      <w:rFonts w:ascii="Times New Roman" w:hAnsi="Times New Roman" w:cstheme="majorBidi" w:eastAsiaTheme="majorEastAsia"/>
      <w:b w:val="1"/>
      <w:i w:val="1"/>
      <w:sz w:val="26"/>
      <w:szCs w:val="24"/>
    </w:rPr>
  </w:style>
  <w:style w:type="character" w:styleId="Heading4Char" w:customStyle="1">
    <w:name w:val="Heading 4 Char"/>
    <w:basedOn w:val="DefaultParagraphFont"/>
    <w:link w:val="Heading4"/>
    <w:uiPriority w:val="9"/>
    <w:rsid w:val="006F23EF"/>
    <w:rPr>
      <w:rFonts w:ascii="Times New Roman" w:hAnsi="Times New Roman" w:cstheme="majorBidi" w:eastAsiaTheme="majorEastAsia"/>
      <w:i w:val="1"/>
      <w:iCs w:val="1"/>
      <w:sz w:val="26"/>
    </w:rPr>
  </w:style>
  <w:style w:type="paragraph" w:styleId="ListParagraph">
    <w:name w:val="List Paragraph"/>
    <w:basedOn w:val="Normal"/>
    <w:uiPriority w:val="34"/>
    <w:qFormat w:val="1"/>
    <w:rsid w:val="007F3949"/>
    <w:pPr>
      <w:spacing w:after="200" w:line="276" w:lineRule="auto"/>
      <w:ind w:left="720"/>
      <w:contextualSpacing w:val="1"/>
    </w:pPr>
    <w:rPr>
      <w:rFonts w:ascii="Calibri" w:cs="Times New Roman" w:eastAsia="Calibri" w:hAnsi="Calibri"/>
      <w:sz w:val="22"/>
      <w:szCs w:val="22"/>
      <w:lang w:val="vi"/>
    </w:rPr>
  </w:style>
  <w:style w:type="character" w:styleId="FootnoteTextChar" w:customStyle="1">
    <w:name w:val="Footnote Text Char"/>
    <w:aliases w:val="Footnote Text Char Char Char Char Char Char,Footnote Text Char Char Char Char Char Char Ch Char,Footnote Text Char1 Char1 Char,Footnote Text Char Char Char1 Char,Footnote Text Char1 Char Char Char,ft Char,f Char"/>
    <w:basedOn w:val="DefaultParagraphFont"/>
    <w:link w:val="FootnoteText"/>
    <w:qFormat w:val="1"/>
    <w:rsid w:val="007F3949"/>
    <w:rPr>
      <w:sz w:val="20"/>
      <w:szCs w:val="20"/>
    </w:rPr>
  </w:style>
  <w:style w:type="character" w:styleId="FootnoteCharacters" w:customStyle="1">
    <w:name w:val="Footnote Characters"/>
    <w:basedOn w:val="DefaultParagraphFont"/>
    <w:uiPriority w:val="99"/>
    <w:unhideWhenUsed w:val="1"/>
    <w:qFormat w:val="1"/>
    <w:rsid w:val="007F3949"/>
    <w:rPr>
      <w:vertAlign w:val="superscript"/>
    </w:rPr>
  </w:style>
  <w:style w:type="character" w:styleId="FootnoteAnchor" w:customStyle="1">
    <w:name w:val="Footnote Anchor"/>
    <w:rsid w:val="007F3949"/>
    <w:rPr>
      <w:vertAlign w:val="superscript"/>
    </w:rPr>
  </w:style>
  <w:style w:type="paragraph" w:styleId="FootnoteText">
    <w:name w:val="footnote text"/>
    <w:aliases w:val="Footnote Text Char Char Char Char Char,Footnote Text Char Char Char Char Char Char Ch,Footnote Text Char1 Char1,Footnote Text Char Char Char1,Footnote Text Char1 Char Char,Footnote Text Char Char Char Char Char Char Ch Char Char Char,ft,f"/>
    <w:basedOn w:val="Normal"/>
    <w:link w:val="FootnoteTextChar"/>
    <w:unhideWhenUsed w:val="1"/>
    <w:qFormat w:val="1"/>
    <w:rsid w:val="007F3949"/>
    <w:pPr>
      <w:suppressAutoHyphens w:val="1"/>
    </w:pPr>
    <w:rPr>
      <w:sz w:val="20"/>
      <w:szCs w:val="20"/>
    </w:rPr>
  </w:style>
  <w:style w:type="character" w:styleId="FootnoteTextChar1" w:customStyle="1">
    <w:name w:val="Footnote Text Char1"/>
    <w:basedOn w:val="DefaultParagraphFont"/>
    <w:uiPriority w:val="99"/>
    <w:semiHidden w:val="1"/>
    <w:rsid w:val="007F3949"/>
    <w:rP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P+Wfg9SbUxP32Q+oENsoHQR3Pw==">CgMxLjAyCGguZ2pkZ3hzMgloLjMwajB6bGw4AHIhMWROQWF1OXBxOHNWOWdOTU9qbUR3cjY0VXQ3b3JwYUhD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2023-05-23T05:25:00Z</dcterms:created>
  <dc:creator>Administrator</dc:creator>
</cp:coreProperties>
</file>