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80" w:type="dxa"/>
        <w:tblLayout w:type="fixed"/>
        <w:tblLook w:val="04A0" w:firstRow="1" w:lastRow="0" w:firstColumn="1" w:lastColumn="0" w:noHBand="0" w:noVBand="1"/>
      </w:tblPr>
      <w:tblGrid>
        <w:gridCol w:w="1615"/>
        <w:gridCol w:w="1805"/>
        <w:gridCol w:w="2790"/>
        <w:gridCol w:w="3240"/>
        <w:gridCol w:w="2030"/>
      </w:tblGrid>
      <w:tr w:rsidR="00F33D74" w:rsidRPr="003440C7" w14:paraId="321C40CE" w14:textId="77777777" w:rsidTr="00BD2A1B">
        <w:trPr>
          <w:trHeight w:val="1616"/>
        </w:trPr>
        <w:tc>
          <w:tcPr>
            <w:tcW w:w="1615" w:type="dxa"/>
            <w:shd w:val="clear" w:color="auto" w:fill="auto"/>
            <w:vAlign w:val="center"/>
          </w:tcPr>
          <w:p w14:paraId="09D1693A" w14:textId="77777777" w:rsidR="00F33D74" w:rsidRPr="003440C7" w:rsidRDefault="00F33D74" w:rsidP="00BD2A1B">
            <w:pPr>
              <w:spacing w:after="0"/>
              <w:ind w:right="103"/>
              <w:jc w:val="center"/>
              <w:rPr>
                <w:rFonts w:cs="Calibri"/>
                <w:b/>
                <w:bCs/>
                <w:color w:val="000000"/>
                <w:sz w:val="24"/>
                <w:szCs w:val="24"/>
                <w:u w:val="single"/>
              </w:rPr>
            </w:pPr>
            <w:r w:rsidRPr="003440C7">
              <w:rPr>
                <w:rFonts w:cs="Calibri"/>
                <w:noProof/>
                <w:color w:val="000000"/>
                <w:sz w:val="24"/>
                <w:szCs w:val="24"/>
                <w:lang w:eastAsia="en-US"/>
              </w:rPr>
              <w:drawing>
                <wp:inline distT="0" distB="0" distL="0" distR="0" wp14:anchorId="6D009918" wp14:editId="4AFE2CF2">
                  <wp:extent cx="754380" cy="784860"/>
                  <wp:effectExtent l="0" t="0" r="7620" b="0"/>
                  <wp:docPr id="2" name="Picture 2" descr="MO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H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 cy="784860"/>
                          </a:xfrm>
                          <a:prstGeom prst="rect">
                            <a:avLst/>
                          </a:prstGeom>
                          <a:noFill/>
                          <a:ln>
                            <a:noFill/>
                          </a:ln>
                        </pic:spPr>
                      </pic:pic>
                    </a:graphicData>
                  </a:graphic>
                </wp:inline>
              </w:drawing>
            </w:r>
          </w:p>
        </w:tc>
        <w:tc>
          <w:tcPr>
            <w:tcW w:w="1805" w:type="dxa"/>
            <w:shd w:val="clear" w:color="auto" w:fill="auto"/>
            <w:vAlign w:val="center"/>
          </w:tcPr>
          <w:p w14:paraId="41BE8E57" w14:textId="77777777" w:rsidR="00F33D74" w:rsidRPr="003440C7" w:rsidRDefault="00F33D74" w:rsidP="00BD2A1B">
            <w:pPr>
              <w:spacing w:after="0"/>
              <w:jc w:val="center"/>
              <w:rPr>
                <w:rFonts w:cs="Calibri"/>
                <w:b/>
                <w:bCs/>
                <w:color w:val="000000"/>
                <w:sz w:val="24"/>
                <w:szCs w:val="24"/>
                <w:u w:val="single"/>
              </w:rPr>
            </w:pPr>
            <w:r>
              <w:rPr>
                <w:rFonts w:cs="Calibri"/>
                <w:noProof/>
                <w:color w:val="000000"/>
                <w:sz w:val="24"/>
                <w:szCs w:val="24"/>
                <w:lang w:eastAsia="en-US"/>
              </w:rPr>
              <w:drawing>
                <wp:inline distT="0" distB="0" distL="0" distR="0" wp14:anchorId="140F2A3E" wp14:editId="24D43656">
                  <wp:extent cx="787400" cy="781050"/>
                  <wp:effectExtent l="0" t="0" r="0" b="0"/>
                  <wp:docPr id="4" name="Picture 1" descr="ma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d-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7400" cy="781050"/>
                          </a:xfrm>
                          <a:prstGeom prst="rect">
                            <a:avLst/>
                          </a:prstGeom>
                          <a:noFill/>
                          <a:ln>
                            <a:noFill/>
                          </a:ln>
                        </pic:spPr>
                      </pic:pic>
                    </a:graphicData>
                  </a:graphic>
                </wp:inline>
              </w:drawing>
            </w:r>
          </w:p>
        </w:tc>
        <w:tc>
          <w:tcPr>
            <w:tcW w:w="2790" w:type="dxa"/>
            <w:shd w:val="clear" w:color="auto" w:fill="auto"/>
            <w:vAlign w:val="center"/>
          </w:tcPr>
          <w:p w14:paraId="46678941" w14:textId="77777777" w:rsidR="00F33D74" w:rsidRPr="003440C7" w:rsidRDefault="00F33D74" w:rsidP="00BD2A1B">
            <w:pPr>
              <w:spacing w:after="0"/>
              <w:ind w:left="-93"/>
              <w:jc w:val="center"/>
              <w:rPr>
                <w:rFonts w:cs="Calibri"/>
                <w:b/>
                <w:bCs/>
                <w:color w:val="000000"/>
                <w:sz w:val="24"/>
                <w:szCs w:val="24"/>
                <w:u w:val="single"/>
              </w:rPr>
            </w:pPr>
            <w:r w:rsidRPr="003440C7">
              <w:rPr>
                <w:rFonts w:cs="Calibri"/>
                <w:noProof/>
                <w:color w:val="000000"/>
                <w:sz w:val="24"/>
                <w:szCs w:val="24"/>
                <w:lang w:eastAsia="en-US"/>
              </w:rPr>
              <w:drawing>
                <wp:inline distT="0" distB="0" distL="0" distR="0" wp14:anchorId="7C35425A" wp14:editId="223F70FB">
                  <wp:extent cx="1594485" cy="76644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4485" cy="766445"/>
                          </a:xfrm>
                          <a:prstGeom prst="rect">
                            <a:avLst/>
                          </a:prstGeom>
                          <a:noFill/>
                        </pic:spPr>
                      </pic:pic>
                    </a:graphicData>
                  </a:graphic>
                </wp:inline>
              </w:drawing>
            </w:r>
          </w:p>
        </w:tc>
        <w:tc>
          <w:tcPr>
            <w:tcW w:w="3240" w:type="dxa"/>
            <w:shd w:val="clear" w:color="auto" w:fill="auto"/>
            <w:vAlign w:val="center"/>
          </w:tcPr>
          <w:p w14:paraId="0D0960CD" w14:textId="77777777" w:rsidR="00F33D74" w:rsidRPr="003440C7" w:rsidRDefault="00F33D74" w:rsidP="00BD2A1B">
            <w:pPr>
              <w:spacing w:after="0"/>
              <w:ind w:left="-108" w:right="-198"/>
              <w:jc w:val="center"/>
              <w:rPr>
                <w:rFonts w:cs="Calibri"/>
                <w:b/>
                <w:bCs/>
                <w:color w:val="000000"/>
                <w:sz w:val="24"/>
                <w:szCs w:val="24"/>
              </w:rPr>
            </w:pPr>
            <w:r w:rsidRPr="003440C7">
              <w:rPr>
                <w:rFonts w:cs="Calibri"/>
                <w:noProof/>
                <w:color w:val="000000"/>
                <w:sz w:val="24"/>
                <w:szCs w:val="24"/>
                <w:lang w:eastAsia="en-US"/>
              </w:rPr>
              <w:drawing>
                <wp:inline distT="0" distB="0" distL="0" distR="0" wp14:anchorId="76DE1171" wp14:editId="40500819">
                  <wp:extent cx="2061210" cy="628650"/>
                  <wp:effectExtent l="0" t="0" r="0" b="0"/>
                  <wp:docPr id="1" name="Picture 1" descr="FAO_logo_Blue_3line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O_logo_Blue_3lines_en"/>
                          <pic:cNvPicPr>
                            <a:picLocks noChangeAspect="1" noChangeArrowheads="1"/>
                          </pic:cNvPicPr>
                        </pic:nvPicPr>
                        <pic:blipFill>
                          <a:blip r:embed="rId12" cstate="print">
                            <a:extLst>
                              <a:ext uri="{28A0092B-C50C-407E-A947-70E740481C1C}">
                                <a14:useLocalDpi xmlns:a14="http://schemas.microsoft.com/office/drawing/2010/main" val="0"/>
                              </a:ext>
                            </a:extLst>
                          </a:blip>
                          <a:srcRect l="7083" t="15862" r="6631" b="18190"/>
                          <a:stretch>
                            <a:fillRect/>
                          </a:stretch>
                        </pic:blipFill>
                        <pic:spPr bwMode="auto">
                          <a:xfrm>
                            <a:off x="0" y="0"/>
                            <a:ext cx="2061210" cy="628650"/>
                          </a:xfrm>
                          <a:prstGeom prst="rect">
                            <a:avLst/>
                          </a:prstGeom>
                          <a:noFill/>
                          <a:ln>
                            <a:noFill/>
                          </a:ln>
                        </pic:spPr>
                      </pic:pic>
                    </a:graphicData>
                  </a:graphic>
                </wp:inline>
              </w:drawing>
            </w:r>
          </w:p>
          <w:p w14:paraId="3BD35850" w14:textId="77777777" w:rsidR="00F33D74" w:rsidRPr="003440C7" w:rsidRDefault="00F33D74" w:rsidP="00BD2A1B">
            <w:pPr>
              <w:spacing w:after="0"/>
              <w:ind w:left="-233" w:right="-198"/>
              <w:jc w:val="center"/>
              <w:rPr>
                <w:rFonts w:cs="Calibri"/>
                <w:b/>
                <w:bCs/>
                <w:color w:val="000000"/>
                <w:sz w:val="24"/>
                <w:szCs w:val="24"/>
              </w:rPr>
            </w:pPr>
          </w:p>
        </w:tc>
        <w:tc>
          <w:tcPr>
            <w:tcW w:w="2030" w:type="dxa"/>
          </w:tcPr>
          <w:p w14:paraId="35EFC59D" w14:textId="77777777" w:rsidR="00F33D74" w:rsidRPr="003440C7" w:rsidRDefault="00F33D74" w:rsidP="00BD2A1B">
            <w:pPr>
              <w:spacing w:after="0"/>
              <w:ind w:left="26" w:hanging="26"/>
              <w:jc w:val="center"/>
              <w:rPr>
                <w:noProof/>
                <w:lang w:val="en-GB" w:eastAsia="en-GB"/>
              </w:rPr>
            </w:pPr>
          </w:p>
          <w:p w14:paraId="4A7CD5A0" w14:textId="77777777" w:rsidR="00F33D74" w:rsidRPr="003440C7" w:rsidRDefault="00F33D74" w:rsidP="00BD2A1B">
            <w:pPr>
              <w:spacing w:after="0"/>
              <w:ind w:left="-18"/>
              <w:jc w:val="center"/>
              <w:rPr>
                <w:rFonts w:cs="Calibri"/>
                <w:b/>
                <w:bCs/>
                <w:color w:val="000000"/>
                <w:sz w:val="24"/>
                <w:szCs w:val="24"/>
              </w:rPr>
            </w:pPr>
          </w:p>
        </w:tc>
      </w:tr>
    </w:tbl>
    <w:p w14:paraId="00EEE4F9" w14:textId="44037B18" w:rsidR="001A4D82" w:rsidRPr="00426C80" w:rsidRDefault="00F33D74" w:rsidP="00F33D74">
      <w:pPr>
        <w:rPr>
          <w:rFonts w:ascii="Times New Roman" w:hAnsi="Times New Roman" w:cs="Times New Roman"/>
          <w:b/>
          <w:sz w:val="24"/>
          <w:szCs w:val="24"/>
        </w:rPr>
      </w:pPr>
      <w:r w:rsidRPr="003440C7">
        <w:rPr>
          <w:b/>
        </w:rPr>
        <w:br/>
      </w:r>
      <w:bookmarkStart w:id="0" w:name="OLE_LINK1"/>
      <w:proofErr w:type="spellStart"/>
      <w:r w:rsidR="00426C80">
        <w:rPr>
          <w:rFonts w:ascii="Times New Roman" w:hAnsi="Times New Roman" w:cs="Times New Roman"/>
          <w:b/>
          <w:sz w:val="24"/>
          <w:szCs w:val="24"/>
        </w:rPr>
        <w:t>Việt</w:t>
      </w:r>
      <w:proofErr w:type="spellEnd"/>
      <w:r w:rsidR="00426C80">
        <w:rPr>
          <w:rFonts w:ascii="Times New Roman" w:hAnsi="Times New Roman" w:cs="Times New Roman"/>
          <w:b/>
          <w:sz w:val="24"/>
          <w:szCs w:val="24"/>
        </w:rPr>
        <w:t xml:space="preserve"> Nam</w:t>
      </w:r>
      <w:r w:rsidR="001A4D82" w:rsidRPr="00426C80">
        <w:rPr>
          <w:rFonts w:ascii="Times New Roman" w:hAnsi="Times New Roman" w:cs="Times New Roman"/>
          <w:b/>
          <w:sz w:val="24"/>
          <w:szCs w:val="24"/>
        </w:rPr>
        <w:t xml:space="preserve"> </w:t>
      </w:r>
      <w:proofErr w:type="spellStart"/>
      <w:r w:rsidR="00A16FC9" w:rsidRPr="00426C80">
        <w:rPr>
          <w:rFonts w:ascii="Times New Roman" w:hAnsi="Times New Roman" w:cs="Times New Roman"/>
          <w:b/>
          <w:sz w:val="24"/>
          <w:szCs w:val="24"/>
        </w:rPr>
        <w:t>đẩy</w:t>
      </w:r>
      <w:proofErr w:type="spellEnd"/>
      <w:r w:rsidR="00A16FC9" w:rsidRPr="00426C80">
        <w:rPr>
          <w:rFonts w:ascii="Times New Roman" w:hAnsi="Times New Roman" w:cs="Times New Roman"/>
          <w:b/>
          <w:sz w:val="24"/>
          <w:szCs w:val="24"/>
        </w:rPr>
        <w:t xml:space="preserve"> </w:t>
      </w:r>
      <w:proofErr w:type="spellStart"/>
      <w:r w:rsidR="00A16FC9" w:rsidRPr="00426C80">
        <w:rPr>
          <w:rFonts w:ascii="Times New Roman" w:hAnsi="Times New Roman" w:cs="Times New Roman"/>
          <w:b/>
          <w:sz w:val="24"/>
          <w:szCs w:val="24"/>
        </w:rPr>
        <w:t>mạnh</w:t>
      </w:r>
      <w:proofErr w:type="spellEnd"/>
      <w:r w:rsidR="00A16FC9" w:rsidRPr="00426C80">
        <w:rPr>
          <w:rFonts w:ascii="Times New Roman" w:hAnsi="Times New Roman" w:cs="Times New Roman"/>
          <w:b/>
          <w:sz w:val="24"/>
          <w:szCs w:val="24"/>
        </w:rPr>
        <w:t xml:space="preserve"> </w:t>
      </w:r>
      <w:proofErr w:type="spellStart"/>
      <w:r w:rsidR="00A16FC9" w:rsidRPr="00426C80">
        <w:rPr>
          <w:rFonts w:ascii="Times New Roman" w:hAnsi="Times New Roman" w:cs="Times New Roman"/>
          <w:b/>
          <w:sz w:val="24"/>
          <w:szCs w:val="24"/>
        </w:rPr>
        <w:t>hoạt</w:t>
      </w:r>
      <w:proofErr w:type="spellEnd"/>
      <w:r w:rsidR="00A16FC9" w:rsidRPr="00426C80">
        <w:rPr>
          <w:rFonts w:ascii="Times New Roman" w:hAnsi="Times New Roman" w:cs="Times New Roman"/>
          <w:b/>
          <w:sz w:val="24"/>
          <w:szCs w:val="24"/>
        </w:rPr>
        <w:t xml:space="preserve"> </w:t>
      </w:r>
      <w:proofErr w:type="spellStart"/>
      <w:r w:rsidR="00A16FC9" w:rsidRPr="00426C80">
        <w:rPr>
          <w:rFonts w:ascii="Times New Roman" w:hAnsi="Times New Roman" w:cs="Times New Roman"/>
          <w:b/>
          <w:sz w:val="24"/>
          <w:szCs w:val="24"/>
        </w:rPr>
        <w:t>động</w:t>
      </w:r>
      <w:proofErr w:type="spellEnd"/>
      <w:r w:rsidR="00A16FC9" w:rsidRPr="00426C80">
        <w:rPr>
          <w:rFonts w:ascii="Times New Roman" w:hAnsi="Times New Roman" w:cs="Times New Roman"/>
          <w:b/>
          <w:sz w:val="24"/>
          <w:szCs w:val="24"/>
        </w:rPr>
        <w:t xml:space="preserve"> </w:t>
      </w:r>
      <w:proofErr w:type="spellStart"/>
      <w:r w:rsidR="00A16FC9" w:rsidRPr="00426C80">
        <w:rPr>
          <w:rFonts w:ascii="Times New Roman" w:hAnsi="Times New Roman" w:cs="Times New Roman"/>
          <w:b/>
          <w:sz w:val="24"/>
          <w:szCs w:val="24"/>
        </w:rPr>
        <w:t>ph</w:t>
      </w:r>
      <w:r w:rsidR="00AA4276" w:rsidRPr="00426C80">
        <w:rPr>
          <w:rFonts w:ascii="Times New Roman" w:hAnsi="Times New Roman" w:cs="Times New Roman"/>
          <w:b/>
          <w:sz w:val="24"/>
          <w:szCs w:val="24"/>
        </w:rPr>
        <w:t>ò</w:t>
      </w:r>
      <w:r w:rsidR="00A16FC9" w:rsidRPr="00426C80">
        <w:rPr>
          <w:rFonts w:ascii="Times New Roman" w:hAnsi="Times New Roman" w:cs="Times New Roman"/>
          <w:b/>
          <w:sz w:val="24"/>
          <w:szCs w:val="24"/>
        </w:rPr>
        <w:t>ng</w:t>
      </w:r>
      <w:proofErr w:type="spellEnd"/>
      <w:r w:rsidR="00A16FC9" w:rsidRPr="00426C80">
        <w:rPr>
          <w:rFonts w:ascii="Times New Roman" w:hAnsi="Times New Roman" w:cs="Times New Roman"/>
          <w:b/>
          <w:sz w:val="24"/>
          <w:szCs w:val="24"/>
        </w:rPr>
        <w:t xml:space="preserve"> </w:t>
      </w:r>
      <w:proofErr w:type="spellStart"/>
      <w:r w:rsidR="00A16FC9" w:rsidRPr="00426C80">
        <w:rPr>
          <w:rFonts w:ascii="Times New Roman" w:hAnsi="Times New Roman" w:cs="Times New Roman"/>
          <w:b/>
          <w:sz w:val="24"/>
          <w:szCs w:val="24"/>
        </w:rPr>
        <w:t>chống</w:t>
      </w:r>
      <w:proofErr w:type="spellEnd"/>
      <w:r w:rsidR="007E73F0" w:rsidRPr="00426C80">
        <w:rPr>
          <w:rFonts w:ascii="Times New Roman" w:hAnsi="Times New Roman" w:cs="Times New Roman"/>
          <w:b/>
          <w:sz w:val="24"/>
          <w:szCs w:val="24"/>
        </w:rPr>
        <w:t xml:space="preserve"> </w:t>
      </w:r>
      <w:proofErr w:type="spellStart"/>
      <w:r w:rsidR="007E73F0" w:rsidRPr="00426C80">
        <w:rPr>
          <w:rFonts w:ascii="Times New Roman" w:hAnsi="Times New Roman" w:cs="Times New Roman"/>
          <w:b/>
          <w:sz w:val="24"/>
          <w:szCs w:val="24"/>
        </w:rPr>
        <w:t>kháng</w:t>
      </w:r>
      <w:proofErr w:type="spellEnd"/>
      <w:r w:rsidR="00A16FC9" w:rsidRPr="00426C80">
        <w:rPr>
          <w:rFonts w:ascii="Times New Roman" w:hAnsi="Times New Roman" w:cs="Times New Roman"/>
          <w:b/>
          <w:sz w:val="24"/>
          <w:szCs w:val="24"/>
        </w:rPr>
        <w:t xml:space="preserve"> </w:t>
      </w:r>
      <w:proofErr w:type="spellStart"/>
      <w:r w:rsidR="0068116D" w:rsidRPr="00426C80">
        <w:rPr>
          <w:rFonts w:ascii="Times New Roman" w:hAnsi="Times New Roman" w:cs="Times New Roman"/>
          <w:b/>
          <w:sz w:val="24"/>
          <w:szCs w:val="24"/>
        </w:rPr>
        <w:t>kháng</w:t>
      </w:r>
      <w:proofErr w:type="spellEnd"/>
      <w:r w:rsidR="0068116D" w:rsidRPr="00426C80">
        <w:rPr>
          <w:rFonts w:ascii="Times New Roman" w:hAnsi="Times New Roman" w:cs="Times New Roman"/>
          <w:b/>
          <w:sz w:val="24"/>
          <w:szCs w:val="24"/>
        </w:rPr>
        <w:t xml:space="preserve"> </w:t>
      </w:r>
      <w:proofErr w:type="spellStart"/>
      <w:r w:rsidR="0068116D" w:rsidRPr="00426C80">
        <w:rPr>
          <w:rFonts w:ascii="Times New Roman" w:hAnsi="Times New Roman" w:cs="Times New Roman"/>
          <w:b/>
          <w:sz w:val="24"/>
          <w:szCs w:val="24"/>
        </w:rPr>
        <w:t>sinh</w:t>
      </w:r>
      <w:proofErr w:type="spellEnd"/>
      <w:r w:rsidR="0068116D" w:rsidRPr="00426C80">
        <w:rPr>
          <w:rFonts w:ascii="Times New Roman" w:hAnsi="Times New Roman" w:cs="Times New Roman"/>
          <w:b/>
          <w:sz w:val="24"/>
          <w:szCs w:val="24"/>
        </w:rPr>
        <w:t xml:space="preserve"> </w:t>
      </w:r>
    </w:p>
    <w:p w14:paraId="57DC5555" w14:textId="05FAB421" w:rsidR="00734DDF" w:rsidRPr="00426C80" w:rsidRDefault="0068116D" w:rsidP="00AC2CC4">
      <w:pPr>
        <w:spacing w:after="0" w:line="240" w:lineRule="auto"/>
        <w:rPr>
          <w:rFonts w:ascii="Times New Roman" w:hAnsi="Times New Roman" w:cs="Times New Roman"/>
          <w:i/>
          <w:sz w:val="20"/>
          <w:szCs w:val="20"/>
        </w:rPr>
      </w:pPr>
      <w:proofErr w:type="spellStart"/>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Thông</w:t>
      </w:r>
      <w:proofErr w:type="spellEnd"/>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cáo</w:t>
      </w:r>
      <w:proofErr w:type="spellEnd"/>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báo</w:t>
      </w:r>
      <w:proofErr w:type="spellEnd"/>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chí</w:t>
      </w:r>
      <w:proofErr w:type="spellEnd"/>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proofErr w:type="gramStart"/>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chung</w:t>
      </w:r>
      <w:proofErr w:type="spellEnd"/>
      <w:proofErr w:type="gramEnd"/>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16FC9"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giữa</w:t>
      </w:r>
      <w:proofErr w:type="spellEnd"/>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Ban </w:t>
      </w:r>
      <w:proofErr w:type="spellStart"/>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Chỉ</w:t>
      </w:r>
      <w:proofErr w:type="spellEnd"/>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Đạo</w:t>
      </w:r>
      <w:proofErr w:type="spellEnd"/>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Quốc</w:t>
      </w:r>
      <w:proofErr w:type="spellEnd"/>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Gia</w:t>
      </w:r>
      <w:proofErr w:type="spellEnd"/>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về</w:t>
      </w:r>
      <w:proofErr w:type="spellEnd"/>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phòng</w:t>
      </w:r>
      <w:proofErr w:type="spellEnd"/>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chống</w:t>
      </w:r>
      <w:proofErr w:type="spellEnd"/>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kháng</w:t>
      </w:r>
      <w:proofErr w:type="spellEnd"/>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thuốc</w:t>
      </w:r>
      <w:proofErr w:type="spellEnd"/>
      <w:r w:rsidR="00A16FC9"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16FC9"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w:t>
      </w:r>
      <w:proofErr w:type="spellEnd"/>
      <w:r w:rsidR="00A16FC9"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16FC9"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chức</w:t>
      </w:r>
      <w:proofErr w:type="spellEnd"/>
      <w:r w:rsidRPr="00426C80">
        <w:rPr>
          <w:rFonts w:ascii="Times New Roman" w:hAnsi="Times New Roman" w:cs="Times New Roman"/>
          <w: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26C80">
        <w:rPr>
          <w:rFonts w:ascii="Times New Roman" w:hAnsi="Times New Roman" w:cs="Times New Roman"/>
          <w:i/>
          <w:sz w:val="20"/>
          <w:szCs w:val="20"/>
        </w:rPr>
        <w:t xml:space="preserve">WHO </w:t>
      </w:r>
      <w:proofErr w:type="spellStart"/>
      <w:r w:rsidRPr="00426C80">
        <w:rPr>
          <w:rFonts w:ascii="Times New Roman" w:hAnsi="Times New Roman" w:cs="Times New Roman"/>
          <w:i/>
          <w:sz w:val="20"/>
          <w:szCs w:val="20"/>
        </w:rPr>
        <w:t>và</w:t>
      </w:r>
      <w:proofErr w:type="spellEnd"/>
      <w:r w:rsidR="00F33D74" w:rsidRPr="00426C80">
        <w:rPr>
          <w:rFonts w:ascii="Times New Roman" w:hAnsi="Times New Roman" w:cs="Times New Roman"/>
          <w:i/>
          <w:sz w:val="20"/>
          <w:szCs w:val="20"/>
        </w:rPr>
        <w:t xml:space="preserve"> FAO</w:t>
      </w:r>
    </w:p>
    <w:p w14:paraId="67D2D888" w14:textId="775A2221" w:rsidR="00AC2CC4" w:rsidRPr="00426C80" w:rsidRDefault="00F33D74" w:rsidP="00AC2CC4">
      <w:pPr>
        <w:spacing w:after="0" w:line="240" w:lineRule="auto"/>
        <w:rPr>
          <w:rFonts w:ascii="Times New Roman" w:hAnsi="Times New Roman" w:cs="Times New Roman"/>
        </w:rPr>
      </w:pPr>
      <w:r w:rsidRPr="00426C80">
        <w:rPr>
          <w:rFonts w:ascii="Times New Roman" w:hAnsi="Times New Roman" w:cs="Times New Roman"/>
          <w:b/>
        </w:rPr>
        <w:br/>
      </w:r>
    </w:p>
    <w:p w14:paraId="1EC9BC77" w14:textId="54263C67" w:rsidR="00650C10" w:rsidRPr="00426C80" w:rsidRDefault="00D955AA" w:rsidP="001B3560">
      <w:pPr>
        <w:jc w:val="both"/>
        <w:rPr>
          <w:rFonts w:ascii="Times New Roman" w:hAnsi="Times New Roman" w:cs="Times New Roman"/>
        </w:rPr>
      </w:pPr>
      <w:proofErr w:type="spellStart"/>
      <w:r w:rsidRPr="00426C80">
        <w:rPr>
          <w:rFonts w:ascii="Times New Roman" w:hAnsi="Times New Roman" w:cs="Times New Roman"/>
          <w:b/>
        </w:rPr>
        <w:t>Hà</w:t>
      </w:r>
      <w:proofErr w:type="spellEnd"/>
      <w:r w:rsidRPr="00426C80">
        <w:rPr>
          <w:rFonts w:ascii="Times New Roman" w:hAnsi="Times New Roman" w:cs="Times New Roman"/>
          <w:b/>
        </w:rPr>
        <w:t xml:space="preserve"> </w:t>
      </w:r>
      <w:proofErr w:type="spellStart"/>
      <w:r w:rsidRPr="00426C80">
        <w:rPr>
          <w:rFonts w:ascii="Times New Roman" w:hAnsi="Times New Roman" w:cs="Times New Roman"/>
          <w:b/>
        </w:rPr>
        <w:t>Nội</w:t>
      </w:r>
      <w:proofErr w:type="spellEnd"/>
      <w:r w:rsidRPr="00426C80">
        <w:rPr>
          <w:rFonts w:ascii="Times New Roman" w:hAnsi="Times New Roman" w:cs="Times New Roman"/>
          <w:b/>
        </w:rPr>
        <w:t xml:space="preserve">, 25/11/2020 </w:t>
      </w:r>
      <w:r w:rsidR="00F33D74" w:rsidRPr="00426C80">
        <w:rPr>
          <w:rFonts w:ascii="Times New Roman" w:hAnsi="Times New Roman" w:cs="Times New Roman"/>
        </w:rPr>
        <w:t>–</w:t>
      </w:r>
      <w:r w:rsidR="00FC6A12" w:rsidRPr="00426C80">
        <w:rPr>
          <w:rFonts w:ascii="Times New Roman" w:hAnsi="Times New Roman" w:cs="Times New Roman"/>
        </w:rPr>
        <w:t xml:space="preserve"> </w:t>
      </w:r>
      <w:proofErr w:type="spellStart"/>
      <w:r w:rsidRPr="00426C80">
        <w:rPr>
          <w:rFonts w:ascii="Times New Roman" w:hAnsi="Times New Roman" w:cs="Times New Roman"/>
        </w:rPr>
        <w:t>Cùng</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tham</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gia</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vào</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Tuần</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lễ</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nâng</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cao</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nhận</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thức</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về</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phòng</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chống</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kháng</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thuốc</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Bộ</w:t>
      </w:r>
      <w:proofErr w:type="spellEnd"/>
      <w:r w:rsidRPr="00426C80">
        <w:rPr>
          <w:rFonts w:ascii="Times New Roman" w:hAnsi="Times New Roman" w:cs="Times New Roman"/>
        </w:rPr>
        <w:t xml:space="preserve"> Y </w:t>
      </w:r>
      <w:proofErr w:type="spellStart"/>
      <w:r w:rsidR="00426C80">
        <w:rPr>
          <w:rFonts w:ascii="Times New Roman" w:hAnsi="Times New Roman" w:cs="Times New Roman"/>
        </w:rPr>
        <w:t>t</w:t>
      </w:r>
      <w:r w:rsidRPr="00426C80">
        <w:rPr>
          <w:rFonts w:ascii="Times New Roman" w:hAnsi="Times New Roman" w:cs="Times New Roman"/>
        </w:rPr>
        <w:t>ế</w:t>
      </w:r>
      <w:proofErr w:type="spellEnd"/>
      <w:r w:rsidRPr="00426C80">
        <w:rPr>
          <w:rFonts w:ascii="Times New Roman" w:hAnsi="Times New Roman" w:cs="Times New Roman"/>
        </w:rPr>
        <w:t xml:space="preserve"> ( BYT) </w:t>
      </w:r>
      <w:proofErr w:type="spellStart"/>
      <w:r w:rsidRPr="00426C80">
        <w:rPr>
          <w:rFonts w:ascii="Times New Roman" w:hAnsi="Times New Roman" w:cs="Times New Roman"/>
        </w:rPr>
        <w:t>cùng</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với</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Bộ</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Nông</w:t>
      </w:r>
      <w:proofErr w:type="spellEnd"/>
      <w:r w:rsidRPr="00426C80">
        <w:rPr>
          <w:rFonts w:ascii="Times New Roman" w:hAnsi="Times New Roman" w:cs="Times New Roman"/>
        </w:rPr>
        <w:t xml:space="preserve"> </w:t>
      </w:r>
      <w:proofErr w:type="spellStart"/>
      <w:r w:rsidR="00426C80">
        <w:rPr>
          <w:rFonts w:ascii="Times New Roman" w:hAnsi="Times New Roman" w:cs="Times New Roman"/>
        </w:rPr>
        <w:t>n</w:t>
      </w:r>
      <w:r w:rsidRPr="00426C80">
        <w:rPr>
          <w:rFonts w:ascii="Times New Roman" w:hAnsi="Times New Roman" w:cs="Times New Roman"/>
        </w:rPr>
        <w:t>ghiệp</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và</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Phát</w:t>
      </w:r>
      <w:proofErr w:type="spellEnd"/>
      <w:r w:rsidRPr="00426C80">
        <w:rPr>
          <w:rFonts w:ascii="Times New Roman" w:hAnsi="Times New Roman" w:cs="Times New Roman"/>
        </w:rPr>
        <w:t xml:space="preserve"> </w:t>
      </w:r>
      <w:proofErr w:type="spellStart"/>
      <w:r w:rsidR="00426C80">
        <w:rPr>
          <w:rFonts w:ascii="Times New Roman" w:hAnsi="Times New Roman" w:cs="Times New Roman"/>
        </w:rPr>
        <w:t>t</w:t>
      </w:r>
      <w:r w:rsidRPr="00426C80">
        <w:rPr>
          <w:rFonts w:ascii="Times New Roman" w:hAnsi="Times New Roman" w:cs="Times New Roman"/>
        </w:rPr>
        <w:t>riển</w:t>
      </w:r>
      <w:proofErr w:type="spellEnd"/>
      <w:r w:rsidRPr="00426C80">
        <w:rPr>
          <w:rFonts w:ascii="Times New Roman" w:hAnsi="Times New Roman" w:cs="Times New Roman"/>
        </w:rPr>
        <w:t xml:space="preserve"> </w:t>
      </w:r>
      <w:proofErr w:type="spellStart"/>
      <w:r w:rsidR="00A16FC9" w:rsidRPr="00426C80">
        <w:rPr>
          <w:rFonts w:ascii="Times New Roman" w:hAnsi="Times New Roman" w:cs="Times New Roman"/>
        </w:rPr>
        <w:t>n</w:t>
      </w:r>
      <w:r w:rsidRPr="00426C80">
        <w:rPr>
          <w:rFonts w:ascii="Times New Roman" w:hAnsi="Times New Roman" w:cs="Times New Roman"/>
        </w:rPr>
        <w:t>ông</w:t>
      </w:r>
      <w:proofErr w:type="spellEnd"/>
      <w:r w:rsidRPr="00426C80">
        <w:rPr>
          <w:rFonts w:ascii="Times New Roman" w:hAnsi="Times New Roman" w:cs="Times New Roman"/>
        </w:rPr>
        <w:t xml:space="preserve"> </w:t>
      </w:r>
      <w:proofErr w:type="spellStart"/>
      <w:r w:rsidR="00426C80">
        <w:rPr>
          <w:rFonts w:ascii="Times New Roman" w:hAnsi="Times New Roman" w:cs="Times New Roman"/>
        </w:rPr>
        <w:t>t</w:t>
      </w:r>
      <w:r w:rsidRPr="00426C80">
        <w:rPr>
          <w:rFonts w:ascii="Times New Roman" w:hAnsi="Times New Roman" w:cs="Times New Roman"/>
        </w:rPr>
        <w:t>hôn</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Bộ</w:t>
      </w:r>
      <w:proofErr w:type="spellEnd"/>
      <w:r w:rsidRPr="00426C80">
        <w:rPr>
          <w:rFonts w:ascii="Times New Roman" w:hAnsi="Times New Roman" w:cs="Times New Roman"/>
        </w:rPr>
        <w:t xml:space="preserve"> NNPTNT) </w:t>
      </w:r>
      <w:proofErr w:type="spellStart"/>
      <w:r w:rsidRPr="00426C80">
        <w:rPr>
          <w:rFonts w:ascii="Times New Roman" w:hAnsi="Times New Roman" w:cs="Times New Roman"/>
        </w:rPr>
        <w:t>cùng</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các</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đối</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tác</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như</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Tổ</w:t>
      </w:r>
      <w:proofErr w:type="spellEnd"/>
      <w:r w:rsidRPr="00426C80">
        <w:rPr>
          <w:rFonts w:ascii="Times New Roman" w:hAnsi="Times New Roman" w:cs="Times New Roman"/>
        </w:rPr>
        <w:t xml:space="preserve"> </w:t>
      </w:r>
      <w:proofErr w:type="spellStart"/>
      <w:r w:rsidR="00426C80">
        <w:rPr>
          <w:rFonts w:ascii="Times New Roman" w:hAnsi="Times New Roman" w:cs="Times New Roman"/>
        </w:rPr>
        <w:t>c</w:t>
      </w:r>
      <w:r w:rsidRPr="00426C80">
        <w:rPr>
          <w:rFonts w:ascii="Times New Roman" w:hAnsi="Times New Roman" w:cs="Times New Roman"/>
        </w:rPr>
        <w:t>hức</w:t>
      </w:r>
      <w:proofErr w:type="spellEnd"/>
      <w:r w:rsidRPr="00426C80">
        <w:rPr>
          <w:rFonts w:ascii="Times New Roman" w:hAnsi="Times New Roman" w:cs="Times New Roman"/>
        </w:rPr>
        <w:t xml:space="preserve"> Y </w:t>
      </w:r>
      <w:proofErr w:type="spellStart"/>
      <w:r w:rsidR="00426C80">
        <w:rPr>
          <w:rFonts w:ascii="Times New Roman" w:hAnsi="Times New Roman" w:cs="Times New Roman"/>
        </w:rPr>
        <w:t>t</w:t>
      </w:r>
      <w:r w:rsidRPr="00426C80">
        <w:rPr>
          <w:rFonts w:ascii="Times New Roman" w:hAnsi="Times New Roman" w:cs="Times New Roman"/>
        </w:rPr>
        <w:t>ế</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Thế</w:t>
      </w:r>
      <w:proofErr w:type="spellEnd"/>
      <w:r w:rsidRPr="00426C80">
        <w:rPr>
          <w:rFonts w:ascii="Times New Roman" w:hAnsi="Times New Roman" w:cs="Times New Roman"/>
        </w:rPr>
        <w:t xml:space="preserve"> </w:t>
      </w:r>
      <w:proofErr w:type="spellStart"/>
      <w:r w:rsidR="00426C80">
        <w:rPr>
          <w:rFonts w:ascii="Times New Roman" w:hAnsi="Times New Roman" w:cs="Times New Roman"/>
        </w:rPr>
        <w:t>g</w:t>
      </w:r>
      <w:r w:rsidRPr="00426C80">
        <w:rPr>
          <w:rFonts w:ascii="Times New Roman" w:hAnsi="Times New Roman" w:cs="Times New Roman"/>
        </w:rPr>
        <w:t>iới</w:t>
      </w:r>
      <w:proofErr w:type="spellEnd"/>
      <w:r w:rsidRPr="00426C80">
        <w:rPr>
          <w:rFonts w:ascii="Times New Roman" w:hAnsi="Times New Roman" w:cs="Times New Roman"/>
        </w:rPr>
        <w:t xml:space="preserve"> ( WHO) </w:t>
      </w:r>
      <w:proofErr w:type="spellStart"/>
      <w:r w:rsidRPr="00426C80">
        <w:rPr>
          <w:rFonts w:ascii="Times New Roman" w:hAnsi="Times New Roman" w:cs="Times New Roman"/>
        </w:rPr>
        <w:t>và</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Tổ</w:t>
      </w:r>
      <w:proofErr w:type="spellEnd"/>
      <w:r w:rsidRPr="00426C80">
        <w:rPr>
          <w:rFonts w:ascii="Times New Roman" w:hAnsi="Times New Roman" w:cs="Times New Roman"/>
        </w:rPr>
        <w:t xml:space="preserve"> </w:t>
      </w:r>
      <w:proofErr w:type="spellStart"/>
      <w:r w:rsidR="00426C80">
        <w:rPr>
          <w:rFonts w:ascii="Times New Roman" w:hAnsi="Times New Roman" w:cs="Times New Roman"/>
        </w:rPr>
        <w:t>c</w:t>
      </w:r>
      <w:r w:rsidRPr="00426C80">
        <w:rPr>
          <w:rFonts w:ascii="Times New Roman" w:hAnsi="Times New Roman" w:cs="Times New Roman"/>
        </w:rPr>
        <w:t>hức</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Lương</w:t>
      </w:r>
      <w:proofErr w:type="spellEnd"/>
      <w:r w:rsidRPr="00426C80">
        <w:rPr>
          <w:rFonts w:ascii="Times New Roman" w:hAnsi="Times New Roman" w:cs="Times New Roman"/>
        </w:rPr>
        <w:t xml:space="preserve"> </w:t>
      </w:r>
      <w:proofErr w:type="spellStart"/>
      <w:r w:rsidR="00426C80">
        <w:rPr>
          <w:rFonts w:ascii="Times New Roman" w:hAnsi="Times New Roman" w:cs="Times New Roman"/>
        </w:rPr>
        <w:t>t</w:t>
      </w:r>
      <w:r w:rsidRPr="00426C80">
        <w:rPr>
          <w:rFonts w:ascii="Times New Roman" w:hAnsi="Times New Roman" w:cs="Times New Roman"/>
        </w:rPr>
        <w:t>hực</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và</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Nông</w:t>
      </w:r>
      <w:proofErr w:type="spellEnd"/>
      <w:r w:rsidRPr="00426C80">
        <w:rPr>
          <w:rFonts w:ascii="Times New Roman" w:hAnsi="Times New Roman" w:cs="Times New Roman"/>
        </w:rPr>
        <w:t xml:space="preserve"> </w:t>
      </w:r>
      <w:proofErr w:type="spellStart"/>
      <w:r w:rsidR="00426C80">
        <w:rPr>
          <w:rFonts w:ascii="Times New Roman" w:hAnsi="Times New Roman" w:cs="Times New Roman"/>
        </w:rPr>
        <w:t>n</w:t>
      </w:r>
      <w:r w:rsidRPr="00426C80">
        <w:rPr>
          <w:rFonts w:ascii="Times New Roman" w:hAnsi="Times New Roman" w:cs="Times New Roman"/>
        </w:rPr>
        <w:t>ghiệp</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của</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Liên</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Hợp</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Quốc</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hôm</w:t>
      </w:r>
      <w:proofErr w:type="spellEnd"/>
      <w:r w:rsidRPr="00426C80">
        <w:rPr>
          <w:rFonts w:ascii="Times New Roman" w:hAnsi="Times New Roman" w:cs="Times New Roman"/>
        </w:rPr>
        <w:t xml:space="preserve"> nay </w:t>
      </w:r>
      <w:proofErr w:type="spellStart"/>
      <w:r w:rsidRPr="00426C80">
        <w:rPr>
          <w:rFonts w:ascii="Times New Roman" w:hAnsi="Times New Roman" w:cs="Times New Roman"/>
        </w:rPr>
        <w:t>tại</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Trường</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Đại</w:t>
      </w:r>
      <w:proofErr w:type="spellEnd"/>
      <w:r w:rsidRPr="00426C80">
        <w:rPr>
          <w:rFonts w:ascii="Times New Roman" w:hAnsi="Times New Roman" w:cs="Times New Roman"/>
        </w:rPr>
        <w:t xml:space="preserve"> </w:t>
      </w:r>
      <w:proofErr w:type="spellStart"/>
      <w:r w:rsidR="00426C80">
        <w:rPr>
          <w:rFonts w:ascii="Times New Roman" w:hAnsi="Times New Roman" w:cs="Times New Roman"/>
        </w:rPr>
        <w:t>h</w:t>
      </w:r>
      <w:r w:rsidRPr="00426C80">
        <w:rPr>
          <w:rFonts w:ascii="Times New Roman" w:hAnsi="Times New Roman" w:cs="Times New Roman"/>
        </w:rPr>
        <w:t>ọc</w:t>
      </w:r>
      <w:proofErr w:type="spellEnd"/>
      <w:r w:rsidRPr="00426C80">
        <w:rPr>
          <w:rFonts w:ascii="Times New Roman" w:hAnsi="Times New Roman" w:cs="Times New Roman"/>
        </w:rPr>
        <w:t xml:space="preserve"> Y </w:t>
      </w:r>
      <w:proofErr w:type="spellStart"/>
      <w:r w:rsidRPr="00426C80">
        <w:rPr>
          <w:rFonts w:ascii="Times New Roman" w:hAnsi="Times New Roman" w:cs="Times New Roman"/>
        </w:rPr>
        <w:t>Hà</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Nội</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cùng</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nhau</w:t>
      </w:r>
      <w:proofErr w:type="spellEnd"/>
      <w:r w:rsidRPr="00426C80">
        <w:rPr>
          <w:rFonts w:ascii="Times New Roman" w:hAnsi="Times New Roman" w:cs="Times New Roman"/>
        </w:rPr>
        <w:t xml:space="preserve"> cam </w:t>
      </w:r>
      <w:proofErr w:type="spellStart"/>
      <w:r w:rsidRPr="00426C80">
        <w:rPr>
          <w:rFonts w:ascii="Times New Roman" w:hAnsi="Times New Roman" w:cs="Times New Roman"/>
        </w:rPr>
        <w:t>kết</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phối</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hợp</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chấm</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dứt</w:t>
      </w:r>
      <w:proofErr w:type="spellEnd"/>
      <w:r w:rsidR="00A16FC9" w:rsidRPr="00426C80">
        <w:rPr>
          <w:rFonts w:ascii="Times New Roman" w:hAnsi="Times New Roman" w:cs="Times New Roman"/>
        </w:rPr>
        <w:t xml:space="preserve"> </w:t>
      </w:r>
      <w:proofErr w:type="spellStart"/>
      <w:r w:rsidR="00155807" w:rsidRPr="00426C80">
        <w:rPr>
          <w:rFonts w:ascii="Times New Roman" w:hAnsi="Times New Roman" w:cs="Times New Roman"/>
        </w:rPr>
        <w:t>việc</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sử</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dụng</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kháng</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sinh</w:t>
      </w:r>
      <w:proofErr w:type="spellEnd"/>
      <w:r w:rsidR="00155807" w:rsidRPr="00426C80">
        <w:rPr>
          <w:rFonts w:ascii="Times New Roman" w:hAnsi="Times New Roman" w:cs="Times New Roman"/>
        </w:rPr>
        <w:t xml:space="preserve"> </w:t>
      </w:r>
      <w:proofErr w:type="spellStart"/>
      <w:r w:rsidR="00A16FC9" w:rsidRPr="00426C80">
        <w:rPr>
          <w:rFonts w:ascii="Times New Roman" w:hAnsi="Times New Roman" w:cs="Times New Roman"/>
        </w:rPr>
        <w:t>sai</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và</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lạm</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dụng</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kháng</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sinh</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từ</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các</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bệnh</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viện</w:t>
      </w:r>
      <w:proofErr w:type="spellEnd"/>
      <w:r w:rsidR="00155807" w:rsidRPr="00426C80">
        <w:rPr>
          <w:rFonts w:ascii="Times New Roman" w:hAnsi="Times New Roman" w:cs="Times New Roman"/>
        </w:rPr>
        <w:t xml:space="preserve">, </w:t>
      </w:r>
      <w:proofErr w:type="spellStart"/>
      <w:r w:rsidR="00A16FC9" w:rsidRPr="00426C80">
        <w:rPr>
          <w:rFonts w:ascii="Times New Roman" w:hAnsi="Times New Roman" w:cs="Times New Roman"/>
        </w:rPr>
        <w:t>khu</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chăn</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nuôi</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và</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tại</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các</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hộ</w:t>
      </w:r>
      <w:proofErr w:type="spellEnd"/>
      <w:r w:rsidR="00426C80">
        <w:rPr>
          <w:rFonts w:ascii="Times New Roman" w:hAnsi="Times New Roman" w:cs="Times New Roman"/>
        </w:rPr>
        <w:t xml:space="preserve"> </w:t>
      </w:r>
      <w:proofErr w:type="spellStart"/>
      <w:r w:rsidR="00426C80">
        <w:rPr>
          <w:rFonts w:ascii="Times New Roman" w:hAnsi="Times New Roman" w:cs="Times New Roman"/>
        </w:rPr>
        <w:t>gia</w:t>
      </w:r>
      <w:proofErr w:type="spellEnd"/>
      <w:r w:rsidR="00426C80">
        <w:rPr>
          <w:rFonts w:ascii="Times New Roman" w:hAnsi="Times New Roman" w:cs="Times New Roman"/>
        </w:rPr>
        <w:t xml:space="preserve"> </w:t>
      </w:r>
      <w:proofErr w:type="spellStart"/>
      <w:r w:rsidR="00426C80">
        <w:rPr>
          <w:rFonts w:ascii="Times New Roman" w:hAnsi="Times New Roman" w:cs="Times New Roman"/>
        </w:rPr>
        <w:t>đình</w:t>
      </w:r>
      <w:proofErr w:type="spellEnd"/>
      <w:r w:rsidR="00F50905" w:rsidRPr="00426C80">
        <w:rPr>
          <w:rFonts w:ascii="Times New Roman" w:hAnsi="Times New Roman" w:cs="Times New Roman"/>
        </w:rPr>
        <w:t>.</w:t>
      </w:r>
      <w:r w:rsidR="00EA5F20" w:rsidRPr="00426C80">
        <w:rPr>
          <w:rFonts w:ascii="Times New Roman" w:hAnsi="Times New Roman" w:cs="Times New Roman"/>
        </w:rPr>
        <w:t xml:space="preserve"> </w:t>
      </w:r>
      <w:proofErr w:type="spellStart"/>
      <w:r w:rsidR="00155807" w:rsidRPr="00426C80">
        <w:rPr>
          <w:rFonts w:ascii="Times New Roman" w:hAnsi="Times New Roman" w:cs="Times New Roman"/>
        </w:rPr>
        <w:t>Họ</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tham</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gia</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cùng</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với</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các</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nhà</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lãnh</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đạo</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của</w:t>
      </w:r>
      <w:proofErr w:type="spellEnd"/>
      <w:r w:rsidR="00155807" w:rsidRPr="00426C80">
        <w:rPr>
          <w:rFonts w:ascii="Times New Roman" w:hAnsi="Times New Roman" w:cs="Times New Roman"/>
        </w:rPr>
        <w:t xml:space="preserve">  Ban </w:t>
      </w:r>
      <w:proofErr w:type="spellStart"/>
      <w:r w:rsidR="00155807" w:rsidRPr="00426C80">
        <w:rPr>
          <w:rFonts w:ascii="Times New Roman" w:hAnsi="Times New Roman" w:cs="Times New Roman"/>
        </w:rPr>
        <w:t>Chỉ</w:t>
      </w:r>
      <w:proofErr w:type="spellEnd"/>
      <w:r w:rsidR="00155807" w:rsidRPr="00426C80">
        <w:rPr>
          <w:rFonts w:ascii="Times New Roman" w:hAnsi="Times New Roman" w:cs="Times New Roman"/>
        </w:rPr>
        <w:t xml:space="preserve"> </w:t>
      </w:r>
      <w:proofErr w:type="spellStart"/>
      <w:r w:rsidR="00426C80">
        <w:rPr>
          <w:rFonts w:ascii="Times New Roman" w:hAnsi="Times New Roman" w:cs="Times New Roman"/>
        </w:rPr>
        <w:t>đ</w:t>
      </w:r>
      <w:r w:rsidR="00155807" w:rsidRPr="00426C80">
        <w:rPr>
          <w:rFonts w:ascii="Times New Roman" w:hAnsi="Times New Roman" w:cs="Times New Roman"/>
        </w:rPr>
        <w:t>ạo</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Quốc</w:t>
      </w:r>
      <w:proofErr w:type="spellEnd"/>
      <w:r w:rsidR="00155807" w:rsidRPr="00426C80">
        <w:rPr>
          <w:rFonts w:ascii="Times New Roman" w:hAnsi="Times New Roman" w:cs="Times New Roman"/>
        </w:rPr>
        <w:t xml:space="preserve"> </w:t>
      </w:r>
      <w:proofErr w:type="spellStart"/>
      <w:r w:rsidR="00426C80">
        <w:rPr>
          <w:rFonts w:ascii="Times New Roman" w:hAnsi="Times New Roman" w:cs="Times New Roman"/>
        </w:rPr>
        <w:t>g</w:t>
      </w:r>
      <w:r w:rsidR="00155807" w:rsidRPr="00426C80">
        <w:rPr>
          <w:rFonts w:ascii="Times New Roman" w:hAnsi="Times New Roman" w:cs="Times New Roman"/>
        </w:rPr>
        <w:t>ia</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về</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phòng</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chống</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kháng</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thuốc</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và</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cùng</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nhau</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kêu</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gọi</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các</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ngành</w:t>
      </w:r>
      <w:proofErr w:type="spellEnd"/>
      <w:r w:rsidR="00FC3C92" w:rsidRPr="00426C80">
        <w:rPr>
          <w:rFonts w:ascii="Times New Roman" w:hAnsi="Times New Roman" w:cs="Times New Roman"/>
        </w:rPr>
        <w:t>,</w:t>
      </w:r>
      <w:r w:rsidR="00155807" w:rsidRPr="00426C80">
        <w:rPr>
          <w:rFonts w:ascii="Times New Roman" w:hAnsi="Times New Roman" w:cs="Times New Roman"/>
        </w:rPr>
        <w:t xml:space="preserve"> </w:t>
      </w:r>
      <w:proofErr w:type="spellStart"/>
      <w:r w:rsidR="00A16FC9" w:rsidRPr="00426C80">
        <w:rPr>
          <w:rFonts w:ascii="Times New Roman" w:hAnsi="Times New Roman" w:cs="Times New Roman"/>
        </w:rPr>
        <w:t>lĩnh</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vực</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và</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mọi</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người</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dân</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cùng</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hành</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động</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hôm</w:t>
      </w:r>
      <w:proofErr w:type="spellEnd"/>
      <w:r w:rsidR="00155807" w:rsidRPr="00426C80">
        <w:rPr>
          <w:rFonts w:ascii="Times New Roman" w:hAnsi="Times New Roman" w:cs="Times New Roman"/>
        </w:rPr>
        <w:t xml:space="preserve"> nay </w:t>
      </w:r>
      <w:proofErr w:type="spellStart"/>
      <w:r w:rsidR="00155807" w:rsidRPr="00426C80">
        <w:rPr>
          <w:rFonts w:ascii="Times New Roman" w:hAnsi="Times New Roman" w:cs="Times New Roman"/>
        </w:rPr>
        <w:t>để</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duy</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trì</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hiệu</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quả</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của</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kháng</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sinh</w:t>
      </w:r>
      <w:proofErr w:type="spellEnd"/>
      <w:r w:rsidR="00155807" w:rsidRPr="00426C80">
        <w:rPr>
          <w:rFonts w:ascii="Times New Roman" w:hAnsi="Times New Roman" w:cs="Times New Roman"/>
        </w:rPr>
        <w:t xml:space="preserve">.  </w:t>
      </w:r>
      <w:r w:rsidR="00EA5F20" w:rsidRPr="00426C80">
        <w:rPr>
          <w:rFonts w:ascii="Times New Roman" w:hAnsi="Times New Roman" w:cs="Times New Roman"/>
        </w:rPr>
        <w:t xml:space="preserve"> </w:t>
      </w:r>
    </w:p>
    <w:p w14:paraId="3C4FE51E" w14:textId="07A33C1D" w:rsidR="00342A8D" w:rsidRPr="00426C80" w:rsidRDefault="00F50905" w:rsidP="006A3F57">
      <w:pPr>
        <w:jc w:val="both"/>
        <w:rPr>
          <w:rFonts w:ascii="Times New Roman" w:hAnsi="Times New Roman" w:cs="Times New Roman"/>
        </w:rPr>
      </w:pPr>
      <w:r w:rsidRPr="00426C80">
        <w:rPr>
          <w:rFonts w:ascii="Times New Roman" w:hAnsi="Times New Roman" w:cs="Times New Roman"/>
        </w:rPr>
        <w:t xml:space="preserve"> </w:t>
      </w:r>
      <w:r w:rsidR="00882A2A" w:rsidRPr="00426C80">
        <w:rPr>
          <w:rFonts w:ascii="Times New Roman" w:hAnsi="Times New Roman" w:cs="Times New Roman"/>
        </w:rPr>
        <w:t>“</w:t>
      </w:r>
      <w:proofErr w:type="spellStart"/>
      <w:r w:rsidR="00155807" w:rsidRPr="00426C80">
        <w:rPr>
          <w:rFonts w:ascii="Times New Roman" w:hAnsi="Times New Roman" w:cs="Times New Roman"/>
        </w:rPr>
        <w:t>Chúng</w:t>
      </w:r>
      <w:proofErr w:type="spellEnd"/>
      <w:r w:rsidR="00155807" w:rsidRPr="00426C80">
        <w:rPr>
          <w:rFonts w:ascii="Times New Roman" w:hAnsi="Times New Roman" w:cs="Times New Roman"/>
        </w:rPr>
        <w:t xml:space="preserve"> ta </w:t>
      </w:r>
      <w:proofErr w:type="spellStart"/>
      <w:r w:rsidR="00155807" w:rsidRPr="00426C80">
        <w:rPr>
          <w:rFonts w:ascii="Times New Roman" w:hAnsi="Times New Roman" w:cs="Times New Roman"/>
        </w:rPr>
        <w:t>đang</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hành</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động</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để</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giải</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quyết</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tình</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trạng</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kháng</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thuốc</w:t>
      </w:r>
      <w:proofErr w:type="spellEnd"/>
      <w:r w:rsidR="00155807" w:rsidRPr="00426C80">
        <w:rPr>
          <w:rFonts w:ascii="Times New Roman" w:hAnsi="Times New Roman" w:cs="Times New Roman"/>
        </w:rPr>
        <w:t xml:space="preserve"> (AMR). </w:t>
      </w:r>
      <w:proofErr w:type="spellStart"/>
      <w:proofErr w:type="gramStart"/>
      <w:r w:rsidR="00155807" w:rsidRPr="00426C80">
        <w:rPr>
          <w:rFonts w:ascii="Times New Roman" w:hAnsi="Times New Roman" w:cs="Times New Roman"/>
        </w:rPr>
        <w:t>Hôm</w:t>
      </w:r>
      <w:proofErr w:type="spellEnd"/>
      <w:r w:rsidR="00155807" w:rsidRPr="00426C80">
        <w:rPr>
          <w:rFonts w:ascii="Times New Roman" w:hAnsi="Times New Roman" w:cs="Times New Roman"/>
        </w:rPr>
        <w:t xml:space="preserve"> nay, </w:t>
      </w:r>
      <w:proofErr w:type="spellStart"/>
      <w:r w:rsidR="00155807" w:rsidRPr="00426C80">
        <w:rPr>
          <w:rFonts w:ascii="Times New Roman" w:hAnsi="Times New Roman" w:cs="Times New Roman"/>
        </w:rPr>
        <w:t>chúng</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tôi</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đưa</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ra</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một</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bộ</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hướng</w:t>
      </w:r>
      <w:proofErr w:type="spellEnd"/>
      <w:r w:rsidR="00155807" w:rsidRPr="00426C80">
        <w:rPr>
          <w:rFonts w:ascii="Times New Roman" w:hAnsi="Times New Roman" w:cs="Times New Roman"/>
        </w:rPr>
        <w:t xml:space="preserve"> </w:t>
      </w:r>
      <w:proofErr w:type="spellStart"/>
      <w:r w:rsidR="00155807" w:rsidRPr="00426C80">
        <w:rPr>
          <w:rFonts w:ascii="Times New Roman" w:hAnsi="Times New Roman" w:cs="Times New Roman"/>
        </w:rPr>
        <w:t>dẫn</w:t>
      </w:r>
      <w:proofErr w:type="spellEnd"/>
      <w:r w:rsidR="00155807" w:rsidRPr="00426C80">
        <w:rPr>
          <w:rFonts w:ascii="Times New Roman" w:hAnsi="Times New Roman" w:cs="Times New Roman"/>
        </w:rPr>
        <w:t xml:space="preserve"> </w:t>
      </w:r>
      <w:proofErr w:type="spellStart"/>
      <w:r w:rsidR="00947C26" w:rsidRPr="00426C80">
        <w:rPr>
          <w:rFonts w:ascii="Times New Roman" w:hAnsi="Times New Roman" w:cs="Times New Roman"/>
        </w:rPr>
        <w:t>mới</w:t>
      </w:r>
      <w:proofErr w:type="spellEnd"/>
      <w:r w:rsidR="00947C26" w:rsidRPr="00426C80">
        <w:rPr>
          <w:rFonts w:ascii="Times New Roman" w:hAnsi="Times New Roman" w:cs="Times New Roman"/>
        </w:rPr>
        <w:t xml:space="preserve"> </w:t>
      </w:r>
      <w:proofErr w:type="spellStart"/>
      <w:r w:rsidR="00155807" w:rsidRPr="00426C80">
        <w:rPr>
          <w:rFonts w:ascii="Times New Roman" w:hAnsi="Times New Roman" w:cs="Times New Roman"/>
        </w:rPr>
        <w:t>để</w:t>
      </w:r>
      <w:proofErr w:type="spellEnd"/>
      <w:r w:rsidR="00155807" w:rsidRPr="00426C80">
        <w:rPr>
          <w:rFonts w:ascii="Times New Roman" w:hAnsi="Times New Roman" w:cs="Times New Roman"/>
        </w:rPr>
        <w:t xml:space="preserve"> </w:t>
      </w:r>
      <w:proofErr w:type="spellStart"/>
      <w:r w:rsidR="00947C26" w:rsidRPr="00426C80">
        <w:rPr>
          <w:rFonts w:ascii="Times New Roman" w:hAnsi="Times New Roman" w:cs="Times New Roman"/>
        </w:rPr>
        <w:t>hướng</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dẫn</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các</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bệnh</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viện</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để</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họ</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biết</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phải</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làm</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gì</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để</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quản</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lý</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việc</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sử</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dụ</w:t>
      </w:r>
      <w:r w:rsidR="00724F19">
        <w:rPr>
          <w:rFonts w:ascii="Times New Roman" w:hAnsi="Times New Roman" w:cs="Times New Roman"/>
        </w:rPr>
        <w:t>ng</w:t>
      </w:r>
      <w:proofErr w:type="spellEnd"/>
      <w:r w:rsidR="00724F19">
        <w:rPr>
          <w:rFonts w:ascii="Times New Roman" w:hAnsi="Times New Roman" w:cs="Times New Roman"/>
        </w:rPr>
        <w:t xml:space="preserve"> </w:t>
      </w:r>
      <w:proofErr w:type="spellStart"/>
      <w:r w:rsidR="00724F19">
        <w:rPr>
          <w:rFonts w:ascii="Times New Roman" w:hAnsi="Times New Roman" w:cs="Times New Roman"/>
        </w:rPr>
        <w:t>kháng</w:t>
      </w:r>
      <w:proofErr w:type="spellEnd"/>
      <w:r w:rsidR="00724F19">
        <w:rPr>
          <w:rFonts w:ascii="Times New Roman" w:hAnsi="Times New Roman" w:cs="Times New Roman"/>
        </w:rPr>
        <w:t xml:space="preserve"> </w:t>
      </w:r>
      <w:proofErr w:type="spellStart"/>
      <w:r w:rsidR="00724F19">
        <w:rPr>
          <w:rFonts w:ascii="Times New Roman" w:hAnsi="Times New Roman" w:cs="Times New Roman"/>
        </w:rPr>
        <w:t>sinh</w:t>
      </w:r>
      <w:proofErr w:type="spellEnd"/>
      <w:r w:rsidR="00724F19">
        <w:rPr>
          <w:rFonts w:ascii="Times New Roman" w:hAnsi="Times New Roman" w:cs="Times New Roman"/>
        </w:rPr>
        <w:t xml:space="preserve">” </w:t>
      </w:r>
      <w:r w:rsidR="00947C26" w:rsidRPr="00426C80">
        <w:rPr>
          <w:rFonts w:ascii="Times New Roman" w:hAnsi="Times New Roman" w:cs="Times New Roman"/>
        </w:rPr>
        <w:t>GS.TS</w:t>
      </w:r>
      <w:r w:rsidR="00724F19">
        <w:rPr>
          <w:rFonts w:ascii="Times New Roman" w:hAnsi="Times New Roman" w:cs="Times New Roman"/>
        </w:rPr>
        <w:t xml:space="preserve"> </w:t>
      </w:r>
      <w:proofErr w:type="spellStart"/>
      <w:r w:rsidR="00724F19">
        <w:rPr>
          <w:rFonts w:ascii="Times New Roman" w:hAnsi="Times New Roman" w:cs="Times New Roman"/>
        </w:rPr>
        <w:t>Trần</w:t>
      </w:r>
      <w:proofErr w:type="spellEnd"/>
      <w:r w:rsidR="00724F19">
        <w:rPr>
          <w:rFonts w:ascii="Times New Roman" w:hAnsi="Times New Roman" w:cs="Times New Roman"/>
        </w:rPr>
        <w:t xml:space="preserve"> </w:t>
      </w:r>
      <w:proofErr w:type="spellStart"/>
      <w:r w:rsidR="00724F19">
        <w:rPr>
          <w:rFonts w:ascii="Times New Roman" w:hAnsi="Times New Roman" w:cs="Times New Roman"/>
        </w:rPr>
        <w:t>Văn</w:t>
      </w:r>
      <w:proofErr w:type="spellEnd"/>
      <w:r w:rsidR="00724F19">
        <w:rPr>
          <w:rFonts w:ascii="Times New Roman" w:hAnsi="Times New Roman" w:cs="Times New Roman"/>
        </w:rPr>
        <w:t xml:space="preserve"> </w:t>
      </w:r>
      <w:proofErr w:type="spellStart"/>
      <w:r w:rsidR="00724F19">
        <w:rPr>
          <w:rFonts w:ascii="Times New Roman" w:hAnsi="Times New Roman" w:cs="Times New Roman"/>
        </w:rPr>
        <w:t>Thuấn</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Thứ</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trưởng</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Bộ</w:t>
      </w:r>
      <w:proofErr w:type="spellEnd"/>
      <w:r w:rsidR="00947C26" w:rsidRPr="00426C80">
        <w:rPr>
          <w:rFonts w:ascii="Times New Roman" w:hAnsi="Times New Roman" w:cs="Times New Roman"/>
        </w:rPr>
        <w:t xml:space="preserve"> Y </w:t>
      </w:r>
      <w:proofErr w:type="spellStart"/>
      <w:r w:rsidR="00947C26" w:rsidRPr="00426C80">
        <w:rPr>
          <w:rFonts w:ascii="Times New Roman" w:hAnsi="Times New Roman" w:cs="Times New Roman"/>
        </w:rPr>
        <w:t>Tế</w:t>
      </w:r>
      <w:proofErr w:type="spellEnd"/>
      <w:r w:rsidR="00947C26" w:rsidRPr="00426C80">
        <w:rPr>
          <w:rFonts w:ascii="Times New Roman" w:hAnsi="Times New Roman" w:cs="Times New Roman"/>
        </w:rPr>
        <w:t xml:space="preserve">, </w:t>
      </w:r>
      <w:bookmarkStart w:id="1" w:name="_GoBack"/>
      <w:bookmarkEnd w:id="1"/>
      <w:proofErr w:type="spellStart"/>
      <w:r w:rsidR="00947C26" w:rsidRPr="00426C80">
        <w:rPr>
          <w:rFonts w:ascii="Times New Roman" w:hAnsi="Times New Roman" w:cs="Times New Roman"/>
        </w:rPr>
        <w:t>cho</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biết</w:t>
      </w:r>
      <w:proofErr w:type="spellEnd"/>
      <w:r w:rsidR="00947C26" w:rsidRPr="00426C80">
        <w:rPr>
          <w:rFonts w:ascii="Times New Roman" w:hAnsi="Times New Roman" w:cs="Times New Roman"/>
        </w:rPr>
        <w:t>.</w:t>
      </w:r>
      <w:proofErr w:type="gramEnd"/>
      <w:r w:rsidR="00947C26" w:rsidRPr="00426C80">
        <w:rPr>
          <w:rFonts w:ascii="Times New Roman" w:hAnsi="Times New Roman" w:cs="Times New Roman"/>
        </w:rPr>
        <w:t xml:space="preserve"> </w:t>
      </w:r>
      <w:proofErr w:type="gramStart"/>
      <w:r w:rsidR="00947C26" w:rsidRPr="00426C80">
        <w:rPr>
          <w:rFonts w:ascii="Times New Roman" w:hAnsi="Times New Roman" w:cs="Times New Roman"/>
        </w:rPr>
        <w:t>“</w:t>
      </w:r>
      <w:proofErr w:type="spellStart"/>
      <w:r w:rsidR="00947C26" w:rsidRPr="00426C80">
        <w:rPr>
          <w:rFonts w:ascii="Times New Roman" w:hAnsi="Times New Roman" w:cs="Times New Roman"/>
        </w:rPr>
        <w:t>Chúng</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tôi</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cũng</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rà</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soát</w:t>
      </w:r>
      <w:proofErr w:type="spellEnd"/>
      <w:r w:rsidR="00947C26" w:rsidRPr="00426C80">
        <w:rPr>
          <w:rFonts w:ascii="Times New Roman" w:hAnsi="Times New Roman" w:cs="Times New Roman"/>
        </w:rPr>
        <w:t xml:space="preserve"> </w:t>
      </w:r>
      <w:proofErr w:type="spellStart"/>
      <w:r w:rsidR="0082396A">
        <w:rPr>
          <w:rFonts w:ascii="Times New Roman" w:hAnsi="Times New Roman" w:cs="Times New Roman"/>
        </w:rPr>
        <w:t>Hướng</w:t>
      </w:r>
      <w:proofErr w:type="spellEnd"/>
      <w:r w:rsidR="0082396A">
        <w:rPr>
          <w:rFonts w:ascii="Times New Roman" w:hAnsi="Times New Roman" w:cs="Times New Roman"/>
        </w:rPr>
        <w:t xml:space="preserve"> </w:t>
      </w:r>
      <w:proofErr w:type="spellStart"/>
      <w:r w:rsidR="0082396A">
        <w:rPr>
          <w:rFonts w:ascii="Times New Roman" w:hAnsi="Times New Roman" w:cs="Times New Roman"/>
        </w:rPr>
        <w:t>dẫn</w:t>
      </w:r>
      <w:proofErr w:type="spellEnd"/>
      <w:r w:rsidR="0082396A">
        <w:rPr>
          <w:rFonts w:ascii="Times New Roman" w:hAnsi="Times New Roman" w:cs="Times New Roman"/>
        </w:rPr>
        <w:t xml:space="preserve"> </w:t>
      </w:r>
      <w:proofErr w:type="spellStart"/>
      <w:r w:rsidR="0082396A">
        <w:rPr>
          <w:rFonts w:ascii="Times New Roman" w:hAnsi="Times New Roman" w:cs="Times New Roman"/>
        </w:rPr>
        <w:t>chẩn</w:t>
      </w:r>
      <w:proofErr w:type="spellEnd"/>
      <w:r w:rsidR="0082396A">
        <w:rPr>
          <w:rFonts w:ascii="Times New Roman" w:hAnsi="Times New Roman" w:cs="Times New Roman"/>
        </w:rPr>
        <w:t xml:space="preserve"> </w:t>
      </w:r>
      <w:proofErr w:type="spellStart"/>
      <w:r w:rsidR="0082396A">
        <w:rPr>
          <w:rFonts w:ascii="Times New Roman" w:hAnsi="Times New Roman" w:cs="Times New Roman"/>
        </w:rPr>
        <w:t>đoán</w:t>
      </w:r>
      <w:proofErr w:type="spellEnd"/>
      <w:r w:rsidR="0082396A">
        <w:rPr>
          <w:rFonts w:ascii="Times New Roman" w:hAnsi="Times New Roman" w:cs="Times New Roman"/>
        </w:rPr>
        <w:t xml:space="preserve"> </w:t>
      </w:r>
      <w:proofErr w:type="spellStart"/>
      <w:r w:rsidR="0082396A">
        <w:rPr>
          <w:rFonts w:ascii="Times New Roman" w:hAnsi="Times New Roman" w:cs="Times New Roman"/>
        </w:rPr>
        <w:t>và</w:t>
      </w:r>
      <w:proofErr w:type="spellEnd"/>
      <w:r w:rsidR="0082396A">
        <w:rPr>
          <w:rFonts w:ascii="Times New Roman" w:hAnsi="Times New Roman" w:cs="Times New Roman"/>
        </w:rPr>
        <w:t xml:space="preserve"> </w:t>
      </w:r>
      <w:proofErr w:type="spellStart"/>
      <w:r w:rsidR="0082396A">
        <w:rPr>
          <w:rFonts w:ascii="Times New Roman" w:hAnsi="Times New Roman" w:cs="Times New Roman"/>
        </w:rPr>
        <w:t>điều</w:t>
      </w:r>
      <w:proofErr w:type="spellEnd"/>
      <w:r w:rsidR="0082396A">
        <w:rPr>
          <w:rFonts w:ascii="Times New Roman" w:hAnsi="Times New Roman" w:cs="Times New Roman"/>
        </w:rPr>
        <w:t xml:space="preserve"> </w:t>
      </w:r>
      <w:proofErr w:type="spellStart"/>
      <w:r w:rsidR="0082396A">
        <w:rPr>
          <w:rFonts w:ascii="Times New Roman" w:hAnsi="Times New Roman" w:cs="Times New Roman"/>
        </w:rPr>
        <w:t>trị</w:t>
      </w:r>
      <w:proofErr w:type="spellEnd"/>
      <w:r w:rsidR="0082396A">
        <w:rPr>
          <w:rFonts w:ascii="Times New Roman" w:hAnsi="Times New Roman" w:cs="Times New Roman"/>
        </w:rPr>
        <w:t xml:space="preserve"> </w:t>
      </w:r>
      <w:proofErr w:type="spellStart"/>
      <w:r w:rsidR="0082396A">
        <w:rPr>
          <w:rFonts w:ascii="Times New Roman" w:hAnsi="Times New Roman" w:cs="Times New Roman"/>
        </w:rPr>
        <w:t>bệnh</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nhiễm</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trùng</w:t>
      </w:r>
      <w:proofErr w:type="spellEnd"/>
      <w:r w:rsidR="0082396A">
        <w:rPr>
          <w:rFonts w:ascii="Times New Roman" w:hAnsi="Times New Roman" w:cs="Times New Roman"/>
        </w:rPr>
        <w:t xml:space="preserve">, </w:t>
      </w:r>
      <w:proofErr w:type="spellStart"/>
      <w:r w:rsidR="0082396A">
        <w:rPr>
          <w:rFonts w:ascii="Times New Roman" w:hAnsi="Times New Roman" w:cs="Times New Roman"/>
        </w:rPr>
        <w:t>quản</w:t>
      </w:r>
      <w:proofErr w:type="spellEnd"/>
      <w:r w:rsidR="0082396A">
        <w:rPr>
          <w:rFonts w:ascii="Times New Roman" w:hAnsi="Times New Roman" w:cs="Times New Roman"/>
        </w:rPr>
        <w:t xml:space="preserve"> </w:t>
      </w:r>
      <w:proofErr w:type="spellStart"/>
      <w:r w:rsidR="0082396A">
        <w:rPr>
          <w:rFonts w:ascii="Times New Roman" w:hAnsi="Times New Roman" w:cs="Times New Roman"/>
        </w:rPr>
        <w:t>lý</w:t>
      </w:r>
      <w:proofErr w:type="spellEnd"/>
      <w:r w:rsidR="0082396A">
        <w:rPr>
          <w:rFonts w:ascii="Times New Roman" w:hAnsi="Times New Roman" w:cs="Times New Roman"/>
        </w:rPr>
        <w:t xml:space="preserve"> </w:t>
      </w:r>
      <w:proofErr w:type="spellStart"/>
      <w:r w:rsidR="0082396A">
        <w:rPr>
          <w:rFonts w:ascii="Times New Roman" w:hAnsi="Times New Roman" w:cs="Times New Roman"/>
        </w:rPr>
        <w:t>việc</w:t>
      </w:r>
      <w:proofErr w:type="spellEnd"/>
      <w:r w:rsidR="0082396A">
        <w:rPr>
          <w:rFonts w:ascii="Times New Roman" w:hAnsi="Times New Roman" w:cs="Times New Roman"/>
        </w:rPr>
        <w:t xml:space="preserve"> </w:t>
      </w:r>
      <w:proofErr w:type="spellStart"/>
      <w:r w:rsidR="0082396A">
        <w:rPr>
          <w:rFonts w:ascii="Times New Roman" w:hAnsi="Times New Roman" w:cs="Times New Roman"/>
        </w:rPr>
        <w:t>kê</w:t>
      </w:r>
      <w:proofErr w:type="spellEnd"/>
      <w:r w:rsidR="0082396A">
        <w:rPr>
          <w:rFonts w:ascii="Times New Roman" w:hAnsi="Times New Roman" w:cs="Times New Roman"/>
        </w:rPr>
        <w:t xml:space="preserve"> </w:t>
      </w:r>
      <w:proofErr w:type="spellStart"/>
      <w:r w:rsidR="0082396A">
        <w:rPr>
          <w:rFonts w:ascii="Times New Roman" w:hAnsi="Times New Roman" w:cs="Times New Roman"/>
        </w:rPr>
        <w:t>đơn</w:t>
      </w:r>
      <w:proofErr w:type="spellEnd"/>
      <w:r w:rsidR="0082396A">
        <w:rPr>
          <w:rFonts w:ascii="Times New Roman" w:hAnsi="Times New Roman" w:cs="Times New Roman"/>
        </w:rPr>
        <w:t xml:space="preserve"> </w:t>
      </w:r>
      <w:proofErr w:type="spellStart"/>
      <w:r w:rsidR="0082396A">
        <w:rPr>
          <w:rFonts w:ascii="Times New Roman" w:hAnsi="Times New Roman" w:cs="Times New Roman"/>
        </w:rPr>
        <w:t>thuốc</w:t>
      </w:r>
      <w:proofErr w:type="spellEnd"/>
      <w:r w:rsidR="0082396A">
        <w:rPr>
          <w:rFonts w:ascii="Times New Roman" w:hAnsi="Times New Roman" w:cs="Times New Roman"/>
        </w:rPr>
        <w:t xml:space="preserve"> </w:t>
      </w:r>
      <w:proofErr w:type="spellStart"/>
      <w:r w:rsidR="0082396A">
        <w:rPr>
          <w:rFonts w:ascii="Times New Roman" w:hAnsi="Times New Roman" w:cs="Times New Roman"/>
        </w:rPr>
        <w:t>để</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ngăn</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chặn</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tình</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trạng</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kháng</w:t>
      </w:r>
      <w:proofErr w:type="spellEnd"/>
      <w:r w:rsidR="00947C26" w:rsidRPr="00426C80">
        <w:rPr>
          <w:rFonts w:ascii="Times New Roman" w:hAnsi="Times New Roman" w:cs="Times New Roman"/>
        </w:rPr>
        <w:t xml:space="preserve"> </w:t>
      </w:r>
      <w:proofErr w:type="spellStart"/>
      <w:r w:rsidR="00947C26" w:rsidRPr="00426C80">
        <w:rPr>
          <w:rFonts w:ascii="Times New Roman" w:hAnsi="Times New Roman" w:cs="Times New Roman"/>
        </w:rPr>
        <w:t>thuốc</w:t>
      </w:r>
      <w:proofErr w:type="spellEnd"/>
      <w:r w:rsidR="00947C26" w:rsidRPr="00426C80">
        <w:rPr>
          <w:rFonts w:ascii="Times New Roman" w:hAnsi="Times New Roman" w:cs="Times New Roman"/>
        </w:rPr>
        <w:t>”.</w:t>
      </w:r>
      <w:proofErr w:type="gramEnd"/>
    </w:p>
    <w:bookmarkEnd w:id="0"/>
    <w:p w14:paraId="6015791A" w14:textId="18DB15EF" w:rsidR="00CA551B" w:rsidRPr="00426C80" w:rsidRDefault="00947C26" w:rsidP="006A3F57">
      <w:pPr>
        <w:jc w:val="both"/>
        <w:rPr>
          <w:rFonts w:ascii="Times New Roman" w:hAnsi="Times New Roman" w:cs="Times New Roman"/>
        </w:rPr>
      </w:pPr>
      <w:proofErr w:type="spellStart"/>
      <w:r w:rsidRPr="00426C80">
        <w:rPr>
          <w:rFonts w:ascii="Times New Roman" w:hAnsi="Times New Roman" w:cs="Times New Roman"/>
        </w:rPr>
        <w:t>Kế</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hoạch</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Hành</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động</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Quốc</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gia</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về</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kháng</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thuốc</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của</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Việt</w:t>
      </w:r>
      <w:proofErr w:type="spellEnd"/>
      <w:r w:rsidRPr="00426C80">
        <w:rPr>
          <w:rFonts w:ascii="Times New Roman" w:hAnsi="Times New Roman" w:cs="Times New Roman"/>
        </w:rPr>
        <w:t xml:space="preserve"> Nam </w:t>
      </w:r>
      <w:proofErr w:type="spellStart"/>
      <w:r w:rsidRPr="00426C80">
        <w:rPr>
          <w:rFonts w:ascii="Times New Roman" w:hAnsi="Times New Roman" w:cs="Times New Roman"/>
        </w:rPr>
        <w:t>sẽ</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kết</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thúc</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vào</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cuối</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năm</w:t>
      </w:r>
      <w:proofErr w:type="spellEnd"/>
      <w:r w:rsidRPr="00426C80">
        <w:rPr>
          <w:rFonts w:ascii="Times New Roman" w:hAnsi="Times New Roman" w:cs="Times New Roman"/>
        </w:rPr>
        <w:t xml:space="preserve"> nay, </w:t>
      </w:r>
      <w:proofErr w:type="spellStart"/>
      <w:r w:rsidRPr="00426C80">
        <w:rPr>
          <w:rFonts w:ascii="Times New Roman" w:hAnsi="Times New Roman" w:cs="Times New Roman"/>
        </w:rPr>
        <w:t>là</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đường</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hướng</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tiếp</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theo</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cho</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Bộ</w:t>
      </w:r>
      <w:proofErr w:type="spellEnd"/>
      <w:r w:rsidRPr="00426C80">
        <w:rPr>
          <w:rFonts w:ascii="Times New Roman" w:hAnsi="Times New Roman" w:cs="Times New Roman"/>
        </w:rPr>
        <w:t xml:space="preserve"> </w:t>
      </w:r>
      <w:r w:rsidR="00426C80">
        <w:rPr>
          <w:rFonts w:ascii="Times New Roman" w:hAnsi="Times New Roman" w:cs="Times New Roman"/>
        </w:rPr>
        <w:t xml:space="preserve">Y </w:t>
      </w:r>
      <w:proofErr w:type="spellStart"/>
      <w:r w:rsidR="00426C80">
        <w:rPr>
          <w:rFonts w:ascii="Times New Roman" w:hAnsi="Times New Roman" w:cs="Times New Roman"/>
        </w:rPr>
        <w:t>t</w:t>
      </w:r>
      <w:r w:rsidRPr="00426C80">
        <w:rPr>
          <w:rFonts w:ascii="Times New Roman" w:hAnsi="Times New Roman" w:cs="Times New Roman"/>
        </w:rPr>
        <w:t>ế</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Bộ</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Nông</w:t>
      </w:r>
      <w:proofErr w:type="spellEnd"/>
      <w:r w:rsidRPr="00426C80">
        <w:rPr>
          <w:rFonts w:ascii="Times New Roman" w:hAnsi="Times New Roman" w:cs="Times New Roman"/>
        </w:rPr>
        <w:t xml:space="preserve">  </w:t>
      </w:r>
      <w:proofErr w:type="spellStart"/>
      <w:r w:rsidR="00426C80">
        <w:rPr>
          <w:rFonts w:ascii="Times New Roman" w:hAnsi="Times New Roman" w:cs="Times New Roman"/>
        </w:rPr>
        <w:t>n</w:t>
      </w:r>
      <w:r w:rsidRPr="00426C80">
        <w:rPr>
          <w:rFonts w:ascii="Times New Roman" w:hAnsi="Times New Roman" w:cs="Times New Roman"/>
        </w:rPr>
        <w:t>ghiệp</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và</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Phát</w:t>
      </w:r>
      <w:proofErr w:type="spellEnd"/>
      <w:r w:rsidRPr="00426C80">
        <w:rPr>
          <w:rFonts w:ascii="Times New Roman" w:hAnsi="Times New Roman" w:cs="Times New Roman"/>
        </w:rPr>
        <w:t xml:space="preserve"> </w:t>
      </w:r>
      <w:proofErr w:type="spellStart"/>
      <w:r w:rsidR="00426C80">
        <w:rPr>
          <w:rFonts w:ascii="Times New Roman" w:hAnsi="Times New Roman" w:cs="Times New Roman"/>
        </w:rPr>
        <w:t>t</w:t>
      </w:r>
      <w:r w:rsidRPr="00426C80">
        <w:rPr>
          <w:rFonts w:ascii="Times New Roman" w:hAnsi="Times New Roman" w:cs="Times New Roman"/>
        </w:rPr>
        <w:t>riển</w:t>
      </w:r>
      <w:proofErr w:type="spellEnd"/>
      <w:r w:rsidRPr="00426C80">
        <w:rPr>
          <w:rFonts w:ascii="Times New Roman" w:hAnsi="Times New Roman" w:cs="Times New Roman"/>
        </w:rPr>
        <w:t xml:space="preserve"> </w:t>
      </w:r>
      <w:proofErr w:type="spellStart"/>
      <w:r w:rsidR="00426C80">
        <w:rPr>
          <w:rFonts w:ascii="Times New Roman" w:hAnsi="Times New Roman" w:cs="Times New Roman"/>
        </w:rPr>
        <w:t>n</w:t>
      </w:r>
      <w:r w:rsidRPr="00426C80">
        <w:rPr>
          <w:rFonts w:ascii="Times New Roman" w:hAnsi="Times New Roman" w:cs="Times New Roman"/>
        </w:rPr>
        <w:t>ông</w:t>
      </w:r>
      <w:proofErr w:type="spellEnd"/>
      <w:r w:rsidRPr="00426C80">
        <w:rPr>
          <w:rFonts w:ascii="Times New Roman" w:hAnsi="Times New Roman" w:cs="Times New Roman"/>
        </w:rPr>
        <w:t xml:space="preserve"> </w:t>
      </w:r>
      <w:proofErr w:type="spellStart"/>
      <w:r w:rsidR="00426C80">
        <w:rPr>
          <w:rFonts w:ascii="Times New Roman" w:hAnsi="Times New Roman" w:cs="Times New Roman"/>
        </w:rPr>
        <w:t>t</w:t>
      </w:r>
      <w:r w:rsidRPr="00426C80">
        <w:rPr>
          <w:rFonts w:ascii="Times New Roman" w:hAnsi="Times New Roman" w:cs="Times New Roman"/>
        </w:rPr>
        <w:t>hôn</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chuẩn</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bị</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cho</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xây</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dựng</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Chiến</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Lược</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Quốc</w:t>
      </w:r>
      <w:proofErr w:type="spellEnd"/>
      <w:r w:rsidRPr="00426C80">
        <w:rPr>
          <w:rFonts w:ascii="Times New Roman" w:hAnsi="Times New Roman" w:cs="Times New Roman"/>
        </w:rPr>
        <w:t xml:space="preserve"> </w:t>
      </w:r>
      <w:proofErr w:type="spellStart"/>
      <w:r w:rsidRPr="00426C80">
        <w:rPr>
          <w:rFonts w:ascii="Times New Roman" w:hAnsi="Times New Roman" w:cs="Times New Roman"/>
        </w:rPr>
        <w:t>Gia</w:t>
      </w:r>
      <w:proofErr w:type="spellEnd"/>
      <w:r w:rsidRPr="00426C80">
        <w:rPr>
          <w:rFonts w:ascii="Times New Roman" w:hAnsi="Times New Roman" w:cs="Times New Roman"/>
        </w:rPr>
        <w:t xml:space="preserve"> </w:t>
      </w:r>
      <w:proofErr w:type="spellStart"/>
      <w:r w:rsidR="00E041B5" w:rsidRPr="00426C80">
        <w:rPr>
          <w:rFonts w:ascii="Times New Roman" w:hAnsi="Times New Roman" w:cs="Times New Roman"/>
        </w:rPr>
        <w:t>về</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Phòng</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chống</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kháng</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thuốc</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giai</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đoạn</w:t>
      </w:r>
      <w:proofErr w:type="spellEnd"/>
      <w:r w:rsidR="00E041B5" w:rsidRPr="00426C80">
        <w:rPr>
          <w:rFonts w:ascii="Times New Roman" w:hAnsi="Times New Roman" w:cs="Times New Roman"/>
        </w:rPr>
        <w:t xml:space="preserve"> 2021 – 2030. WHO, FAO </w:t>
      </w:r>
      <w:proofErr w:type="spellStart"/>
      <w:r w:rsidR="00E041B5" w:rsidRPr="00426C80">
        <w:rPr>
          <w:rFonts w:ascii="Times New Roman" w:hAnsi="Times New Roman" w:cs="Times New Roman"/>
        </w:rPr>
        <w:t>và</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các</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đối</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tác</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khác</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đã</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sẵn</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sàng</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hỗ</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trợ</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chính</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phủ</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Việt</w:t>
      </w:r>
      <w:proofErr w:type="spellEnd"/>
      <w:r w:rsidR="00E041B5" w:rsidRPr="00426C80">
        <w:rPr>
          <w:rFonts w:ascii="Times New Roman" w:hAnsi="Times New Roman" w:cs="Times New Roman"/>
        </w:rPr>
        <w:t xml:space="preserve"> Nam </w:t>
      </w:r>
      <w:proofErr w:type="spellStart"/>
      <w:r w:rsidR="00E041B5" w:rsidRPr="00426C80">
        <w:rPr>
          <w:rFonts w:ascii="Times New Roman" w:hAnsi="Times New Roman" w:cs="Times New Roman"/>
        </w:rPr>
        <w:t>cho</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nỗ</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lực</w:t>
      </w:r>
      <w:proofErr w:type="spellEnd"/>
      <w:r w:rsidR="00E041B5" w:rsidRPr="00426C80">
        <w:rPr>
          <w:rFonts w:ascii="Times New Roman" w:hAnsi="Times New Roman" w:cs="Times New Roman"/>
        </w:rPr>
        <w:t xml:space="preserve"> </w:t>
      </w:r>
      <w:proofErr w:type="spellStart"/>
      <w:r w:rsidR="00E041B5" w:rsidRPr="00426C80">
        <w:rPr>
          <w:rFonts w:ascii="Times New Roman" w:hAnsi="Times New Roman" w:cs="Times New Roman"/>
        </w:rPr>
        <w:t>này</w:t>
      </w:r>
      <w:proofErr w:type="spellEnd"/>
      <w:r w:rsidR="00E041B5" w:rsidRPr="00426C80">
        <w:rPr>
          <w:rFonts w:ascii="Times New Roman" w:hAnsi="Times New Roman" w:cs="Times New Roman"/>
        </w:rPr>
        <w:t xml:space="preserve">. </w:t>
      </w:r>
    </w:p>
    <w:p w14:paraId="32D3C60B" w14:textId="1F4D6D4C" w:rsidR="00AC2CC4" w:rsidRPr="00426C80" w:rsidRDefault="00C93201" w:rsidP="006A3F57">
      <w:pPr>
        <w:jc w:val="both"/>
        <w:rPr>
          <w:rFonts w:ascii="Times New Roman" w:hAnsi="Times New Roman" w:cs="Times New Roman"/>
        </w:rPr>
      </w:pPr>
      <w:r w:rsidRPr="00426C80">
        <w:rPr>
          <w:rFonts w:ascii="Times New Roman" w:hAnsi="Times New Roman" w:cs="Times New Roman"/>
        </w:rPr>
        <w:t>“</w:t>
      </w:r>
      <w:proofErr w:type="spellStart"/>
      <w:r w:rsidR="00DC53DA" w:rsidRPr="00426C80">
        <w:rPr>
          <w:rFonts w:ascii="Times New Roman" w:hAnsi="Times New Roman" w:cs="Times New Roman"/>
        </w:rPr>
        <w:t>Một</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trong</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những</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ưu</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tiên</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của</w:t>
      </w:r>
      <w:proofErr w:type="spellEnd"/>
      <w:r w:rsidR="00DC53DA" w:rsidRPr="00426C80">
        <w:rPr>
          <w:rFonts w:ascii="Times New Roman" w:hAnsi="Times New Roman" w:cs="Times New Roman"/>
        </w:rPr>
        <w:t xml:space="preserve"> </w:t>
      </w:r>
      <w:r w:rsidR="00AC2CC4" w:rsidRPr="00426C80">
        <w:rPr>
          <w:rFonts w:ascii="Times New Roman" w:hAnsi="Times New Roman" w:cs="Times New Roman"/>
        </w:rPr>
        <w:t xml:space="preserve"> WHO</w:t>
      </w:r>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là</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tiếp</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tục</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hỗ</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trợ</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xây</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dựng</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năng</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lực</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quốc</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gia</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cho</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hệ</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thống</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giám</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sát</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và</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tiêu</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thụ</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kháng</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sinh</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Những</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số</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liệu</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này</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cần</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phải</w:t>
      </w:r>
      <w:proofErr w:type="spellEnd"/>
      <w:r w:rsidR="00DC53DA" w:rsidRPr="00426C80">
        <w:rPr>
          <w:rFonts w:ascii="Times New Roman" w:hAnsi="Times New Roman" w:cs="Times New Roman"/>
        </w:rPr>
        <w:t xml:space="preserve"> </w:t>
      </w:r>
      <w:proofErr w:type="spellStart"/>
      <w:r w:rsidR="00DC53DA" w:rsidRPr="00426C80">
        <w:rPr>
          <w:rFonts w:ascii="Times New Roman" w:hAnsi="Times New Roman" w:cs="Times New Roman"/>
        </w:rPr>
        <w:t>có</w:t>
      </w:r>
      <w:proofErr w:type="spellEnd"/>
      <w:r w:rsidR="00DC53DA" w:rsidRPr="00426C80">
        <w:rPr>
          <w:rFonts w:ascii="Times New Roman" w:hAnsi="Times New Roman" w:cs="Times New Roman"/>
        </w:rPr>
        <w:t xml:space="preserve"> </w:t>
      </w:r>
      <w:proofErr w:type="spellStart"/>
      <w:r w:rsidR="00345A37" w:rsidRPr="00426C80">
        <w:rPr>
          <w:rFonts w:ascii="Times New Roman" w:hAnsi="Times New Roman" w:cs="Times New Roman"/>
        </w:rPr>
        <w:t>sớm</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nhất</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để</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hỗ</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trợ</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xây</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dựng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chính</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sách</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về</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sử</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dụng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kháng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sinh</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trong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bệnh</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viện</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và</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trong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cộng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đồng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và</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để</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quản</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lý</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đại</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dịch</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kháng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thuốc</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Tiến</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sĩ</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Kidong</w:t>
      </w:r>
      <w:proofErr w:type="spellEnd"/>
      <w:r w:rsidR="00345A37" w:rsidRPr="00426C80">
        <w:rPr>
          <w:rFonts w:ascii="Times New Roman" w:hAnsi="Times New Roman" w:cs="Times New Roman"/>
        </w:rPr>
        <w:t xml:space="preserve"> Park, </w:t>
      </w:r>
      <w:proofErr w:type="spellStart"/>
      <w:r w:rsidR="00345A37" w:rsidRPr="00426C80">
        <w:rPr>
          <w:rFonts w:ascii="Times New Roman" w:hAnsi="Times New Roman" w:cs="Times New Roman"/>
        </w:rPr>
        <w:t>Trưởng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Đại</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Diện</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Văn</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Phòng</w:t>
      </w:r>
      <w:proofErr w:type="spellEnd"/>
      <w:r w:rsidR="00345A37" w:rsidRPr="00426C80">
        <w:rPr>
          <w:rFonts w:ascii="Times New Roman" w:hAnsi="Times New Roman" w:cs="Times New Roman"/>
        </w:rPr>
        <w:t xml:space="preserve"> WHO </w:t>
      </w:r>
      <w:proofErr w:type="spellStart"/>
      <w:r w:rsidR="00345A37" w:rsidRPr="00426C80">
        <w:rPr>
          <w:rFonts w:ascii="Times New Roman" w:hAnsi="Times New Roman" w:cs="Times New Roman"/>
        </w:rPr>
        <w:t>tại</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Việt</w:t>
      </w:r>
      <w:proofErr w:type="spellEnd"/>
      <w:r w:rsidR="00345A37" w:rsidRPr="00426C80">
        <w:rPr>
          <w:rFonts w:ascii="Times New Roman" w:hAnsi="Times New Roman" w:cs="Times New Roman"/>
        </w:rPr>
        <w:t xml:space="preserve"> Nam </w:t>
      </w:r>
      <w:proofErr w:type="spellStart"/>
      <w:r w:rsidR="00345A37" w:rsidRPr="00426C80">
        <w:rPr>
          <w:rFonts w:ascii="Times New Roman" w:hAnsi="Times New Roman" w:cs="Times New Roman"/>
        </w:rPr>
        <w:t>cho</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biết</w:t>
      </w:r>
      <w:proofErr w:type="spellEnd"/>
      <w:r w:rsidR="00345A37" w:rsidRPr="00426C80">
        <w:rPr>
          <w:rFonts w:ascii="Times New Roman" w:hAnsi="Times New Roman" w:cs="Times New Roman"/>
        </w:rPr>
        <w:t xml:space="preserve">. </w:t>
      </w:r>
      <w:r w:rsidR="00AC2CC4" w:rsidRPr="00426C80">
        <w:rPr>
          <w:rFonts w:ascii="Times New Roman" w:hAnsi="Times New Roman" w:cs="Times New Roman"/>
        </w:rPr>
        <w:t xml:space="preserve">  </w:t>
      </w:r>
    </w:p>
    <w:p w14:paraId="0161678C" w14:textId="5D1C2BE1" w:rsidR="00650C10" w:rsidRPr="00426C80" w:rsidRDefault="00650C10" w:rsidP="00650C10">
      <w:pPr>
        <w:jc w:val="both"/>
        <w:rPr>
          <w:rFonts w:ascii="Times New Roman" w:hAnsi="Times New Roman" w:cs="Times New Roman"/>
        </w:rPr>
      </w:pPr>
      <w:r w:rsidRPr="00426C80">
        <w:rPr>
          <w:rFonts w:ascii="Times New Roman" w:hAnsi="Times New Roman" w:cs="Times New Roman"/>
        </w:rPr>
        <w:t>“</w:t>
      </w:r>
      <w:proofErr w:type="spellStart"/>
      <w:r w:rsidR="00345A37" w:rsidRPr="00426C80">
        <w:rPr>
          <w:rFonts w:ascii="Times New Roman" w:hAnsi="Times New Roman" w:cs="Times New Roman"/>
        </w:rPr>
        <w:t>Trong</w:t>
      </w:r>
      <w:proofErr w:type="spellEnd"/>
      <w:r w:rsidR="00345A37" w:rsidRPr="00426C80">
        <w:rPr>
          <w:rFonts w:ascii="Times New Roman" w:hAnsi="Times New Roman" w:cs="Times New Roman"/>
        </w:rPr>
        <w:t xml:space="preserve"> 10 </w:t>
      </w:r>
      <w:proofErr w:type="spellStart"/>
      <w:r w:rsidR="00345A37" w:rsidRPr="00426C80">
        <w:rPr>
          <w:rFonts w:ascii="Times New Roman" w:hAnsi="Times New Roman" w:cs="Times New Roman"/>
        </w:rPr>
        <w:t>năm</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tớ</w:t>
      </w:r>
      <w:r w:rsidR="00A16FC9" w:rsidRPr="00426C80">
        <w:rPr>
          <w:rFonts w:ascii="Times New Roman" w:hAnsi="Times New Roman" w:cs="Times New Roman"/>
        </w:rPr>
        <w:t>i</w:t>
      </w:r>
      <w:proofErr w:type="spellEnd"/>
      <w:r w:rsidR="00A16FC9" w:rsidRPr="00426C80">
        <w:rPr>
          <w:rFonts w:ascii="Times New Roman" w:hAnsi="Times New Roman" w:cs="Times New Roman"/>
        </w:rPr>
        <w:t xml:space="preserve">, </w:t>
      </w:r>
      <w:proofErr w:type="spellStart"/>
      <w:r w:rsidR="00345A37" w:rsidRPr="00426C80">
        <w:rPr>
          <w:rFonts w:ascii="Times New Roman" w:hAnsi="Times New Roman" w:cs="Times New Roman"/>
        </w:rPr>
        <w:t>lượng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kháng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sinh</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dùng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trong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chăn</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nuôi</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dự</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kiến</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sẽ</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tăng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gần</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gấp</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đôi</w:t>
      </w:r>
      <w:proofErr w:type="spellEnd"/>
      <w:r w:rsidR="00345A37" w:rsidRPr="00426C80">
        <w:rPr>
          <w:rFonts w:ascii="Times New Roman" w:hAnsi="Times New Roman" w:cs="Times New Roman"/>
        </w:rPr>
        <w:t xml:space="preserve">, </w:t>
      </w:r>
      <w:proofErr w:type="spellStart"/>
      <w:r w:rsidR="00A16FC9" w:rsidRPr="00426C80">
        <w:rPr>
          <w:rFonts w:ascii="Times New Roman" w:hAnsi="Times New Roman" w:cs="Times New Roman"/>
        </w:rPr>
        <w:t>đáp</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ứng</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cho</w:t>
      </w:r>
      <w:proofErr w:type="spellEnd"/>
      <w:r w:rsidR="00A16FC9" w:rsidRPr="00426C80">
        <w:rPr>
          <w:rFonts w:ascii="Times New Roman" w:hAnsi="Times New Roman" w:cs="Times New Roman"/>
        </w:rPr>
        <w:t xml:space="preserve"> </w:t>
      </w:r>
      <w:proofErr w:type="spellStart"/>
      <w:r w:rsidR="00345A37" w:rsidRPr="00426C80">
        <w:rPr>
          <w:rFonts w:ascii="Times New Roman" w:hAnsi="Times New Roman" w:cs="Times New Roman"/>
        </w:rPr>
        <w:t>nhu</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cầu</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thực</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phẩm</w:t>
      </w:r>
      <w:proofErr w:type="spellEnd"/>
      <w:r w:rsidR="00345A37" w:rsidRPr="00426C80">
        <w:rPr>
          <w:rFonts w:ascii="Times New Roman" w:hAnsi="Times New Roman" w:cs="Times New Roman"/>
        </w:rPr>
        <w:t xml:space="preserve"> </w:t>
      </w:r>
      <w:proofErr w:type="spellStart"/>
      <w:r w:rsidR="00A16FC9" w:rsidRPr="00426C80">
        <w:rPr>
          <w:rFonts w:ascii="Times New Roman" w:hAnsi="Times New Roman" w:cs="Times New Roman"/>
        </w:rPr>
        <w:t>từ</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dân</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số</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ngày</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càng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gia</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tăng</w:t>
      </w:r>
      <w:proofErr w:type="spellEnd"/>
      <w:r w:rsidR="00FC3C92" w:rsidRPr="00426C80">
        <w:rPr>
          <w:rFonts w:ascii="Times New Roman" w:hAnsi="Times New Roman" w:cs="Times New Roman"/>
        </w:rPr>
        <w:t xml:space="preserve">, </w:t>
      </w:r>
      <w:r w:rsidR="00A16FC9" w:rsidRPr="00426C80">
        <w:rPr>
          <w:rFonts w:ascii="Times New Roman" w:hAnsi="Times New Roman" w:cs="Times New Roman"/>
        </w:rPr>
        <w:t xml:space="preserve">do </w:t>
      </w:r>
      <w:proofErr w:type="spellStart"/>
      <w:r w:rsidR="00A16FC9" w:rsidRPr="00426C80">
        <w:rPr>
          <w:rFonts w:ascii="Times New Roman" w:hAnsi="Times New Roman" w:cs="Times New Roman"/>
        </w:rPr>
        <w:t>vậy</w:t>
      </w:r>
      <w:proofErr w:type="spellEnd"/>
      <w:r w:rsidR="00A16FC9" w:rsidRPr="00426C80">
        <w:rPr>
          <w:rFonts w:ascii="Times New Roman" w:hAnsi="Times New Roman" w:cs="Times New Roman"/>
        </w:rPr>
        <w:t xml:space="preserve"> </w:t>
      </w:r>
      <w:proofErr w:type="spellStart"/>
      <w:r w:rsidR="00FC3C92" w:rsidRPr="00426C80">
        <w:rPr>
          <w:rFonts w:ascii="Times New Roman" w:hAnsi="Times New Roman" w:cs="Times New Roman"/>
        </w:rPr>
        <w:t>n</w:t>
      </w:r>
      <w:r w:rsidR="00345A37" w:rsidRPr="00426C80">
        <w:rPr>
          <w:rFonts w:ascii="Times New Roman" w:hAnsi="Times New Roman" w:cs="Times New Roman"/>
        </w:rPr>
        <w:t>gành</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lương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thực</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và</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nông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nghiệp</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có</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vai</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trò</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vô</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cùng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quan</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trọng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trong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việc</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giảm</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thiểu</w:t>
      </w:r>
      <w:proofErr w:type="spellEnd"/>
      <w:r w:rsidR="00345A37" w:rsidRPr="00426C80">
        <w:rPr>
          <w:rFonts w:ascii="Times New Roman" w:hAnsi="Times New Roman" w:cs="Times New Roman"/>
        </w:rPr>
        <w:t xml:space="preserve"> </w:t>
      </w:r>
      <w:proofErr w:type="spellStart"/>
      <w:r w:rsidR="00A16FC9" w:rsidRPr="00426C80">
        <w:rPr>
          <w:rFonts w:ascii="Times New Roman" w:hAnsi="Times New Roman" w:cs="Times New Roman"/>
        </w:rPr>
        <w:t>nguy</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cơ</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kháng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thuốc</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lây</w:t>
      </w:r>
      <w:proofErr w:type="spellEnd"/>
      <w:r w:rsidR="00A16FC9" w:rsidRPr="00426C80">
        <w:rPr>
          <w:rFonts w:ascii="Times New Roman" w:hAnsi="Times New Roman" w:cs="Times New Roman"/>
        </w:rPr>
        <w:t xml:space="preserve"> </w:t>
      </w:r>
      <w:proofErr w:type="spellStart"/>
      <w:proofErr w:type="gramStart"/>
      <w:r w:rsidR="00A16FC9" w:rsidRPr="00426C80">
        <w:rPr>
          <w:rFonts w:ascii="Times New Roman" w:hAnsi="Times New Roman" w:cs="Times New Roman"/>
        </w:rPr>
        <w:t>lan</w:t>
      </w:r>
      <w:proofErr w:type="spellEnd"/>
      <w:proofErr w:type="gramEnd"/>
      <w:r w:rsidR="00345A37" w:rsidRPr="00426C80">
        <w:rPr>
          <w:rFonts w:ascii="Times New Roman" w:hAnsi="Times New Roman" w:cs="Times New Roman"/>
        </w:rPr>
        <w:t>.</w:t>
      </w:r>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Dọc</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theo</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từng</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khâu</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trong</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chuỗi</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thực</w:t>
      </w:r>
      <w:proofErr w:type="spellEnd"/>
      <w:r w:rsidR="00345A37" w:rsidRPr="00426C80">
        <w:rPr>
          <w:rFonts w:ascii="Times New Roman" w:hAnsi="Times New Roman" w:cs="Times New Roman"/>
        </w:rPr>
        <w:t xml:space="preserve"> </w:t>
      </w:r>
      <w:proofErr w:type="spellStart"/>
      <w:r w:rsidR="00345A37" w:rsidRPr="00426C80">
        <w:rPr>
          <w:rFonts w:ascii="Times New Roman" w:hAnsi="Times New Roman" w:cs="Times New Roman"/>
        </w:rPr>
        <w:t>phẩm</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các</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biện</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pháp</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cần</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được</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thực</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hiện</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đ</w:t>
      </w:r>
      <w:r w:rsidR="00A16FC9" w:rsidRPr="00426C80">
        <w:rPr>
          <w:rFonts w:ascii="Times New Roman" w:hAnsi="Times New Roman" w:cs="Times New Roman"/>
        </w:rPr>
        <w:t>ảm</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bảo</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kháng</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sinh</w:t>
      </w:r>
      <w:proofErr w:type="spellEnd"/>
      <w:r w:rsidR="00C4669F" w:rsidRPr="00426C80">
        <w:rPr>
          <w:rFonts w:ascii="Times New Roman" w:hAnsi="Times New Roman" w:cs="Times New Roman"/>
        </w:rPr>
        <w:t xml:space="preserve"> </w:t>
      </w:r>
      <w:proofErr w:type="spellStart"/>
      <w:r w:rsidR="00A16FC9" w:rsidRPr="00426C80">
        <w:rPr>
          <w:rFonts w:ascii="Times New Roman" w:hAnsi="Times New Roman" w:cs="Times New Roman"/>
        </w:rPr>
        <w:t>được</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sử</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dụng</w:t>
      </w:r>
      <w:proofErr w:type="spellEnd"/>
      <w:r w:rsidR="00A16FC9" w:rsidRPr="00426C80">
        <w:rPr>
          <w:rFonts w:ascii="Times New Roman" w:hAnsi="Times New Roman" w:cs="Times New Roman"/>
        </w:rPr>
        <w:t xml:space="preserve"> </w:t>
      </w:r>
      <w:proofErr w:type="spellStart"/>
      <w:r w:rsidR="00C4669F" w:rsidRPr="00426C80">
        <w:rPr>
          <w:rFonts w:ascii="Times New Roman" w:hAnsi="Times New Roman" w:cs="Times New Roman"/>
        </w:rPr>
        <w:t>thận</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trọng</w:t>
      </w:r>
      <w:proofErr w:type="spellEnd"/>
      <w:r w:rsidR="00C4669F" w:rsidRPr="00426C80">
        <w:rPr>
          <w:rFonts w:ascii="Times New Roman" w:hAnsi="Times New Roman" w:cs="Times New Roman"/>
        </w:rPr>
        <w:t xml:space="preserve"> </w:t>
      </w:r>
      <w:proofErr w:type="spellStart"/>
      <w:r w:rsidR="00A16FC9" w:rsidRPr="00426C80">
        <w:rPr>
          <w:rFonts w:ascii="Times New Roman" w:hAnsi="Times New Roman" w:cs="Times New Roman"/>
        </w:rPr>
        <w:t>sử</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dụng</w:t>
      </w:r>
      <w:proofErr w:type="spellEnd"/>
      <w:r w:rsidR="00A16FC9" w:rsidRPr="00426C80">
        <w:rPr>
          <w:rFonts w:ascii="Times New Roman" w:hAnsi="Times New Roman" w:cs="Times New Roman"/>
        </w:rPr>
        <w:t xml:space="preserve"> </w:t>
      </w:r>
      <w:proofErr w:type="spellStart"/>
      <w:r w:rsidR="00C4669F" w:rsidRPr="00426C80">
        <w:rPr>
          <w:rFonts w:ascii="Times New Roman" w:hAnsi="Times New Roman" w:cs="Times New Roman"/>
        </w:rPr>
        <w:t>và</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có</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trách</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nhiệm</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vì</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vậy</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có</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thể</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làm</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chậm</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lại</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sự</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phát</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triển</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và</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lây</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lan</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của</w:t>
      </w:r>
      <w:proofErr w:type="spellEnd"/>
      <w:r w:rsidR="00C4669F" w:rsidRPr="00426C80">
        <w:rPr>
          <w:rFonts w:ascii="Times New Roman" w:hAnsi="Times New Roman" w:cs="Times New Roman"/>
        </w:rPr>
        <w:t xml:space="preserve"> </w:t>
      </w:r>
      <w:r w:rsidR="00A16FC9" w:rsidRPr="00426C80">
        <w:rPr>
          <w:rFonts w:ascii="Times New Roman" w:hAnsi="Times New Roman" w:cs="Times New Roman"/>
        </w:rPr>
        <w:t xml:space="preserve">vi </w:t>
      </w:r>
      <w:proofErr w:type="spellStart"/>
      <w:r w:rsidR="00A16FC9" w:rsidRPr="00426C80">
        <w:rPr>
          <w:rFonts w:ascii="Times New Roman" w:hAnsi="Times New Roman" w:cs="Times New Roman"/>
        </w:rPr>
        <w:t>khuẩn</w:t>
      </w:r>
      <w:proofErr w:type="spellEnd"/>
      <w:r w:rsidR="00A16FC9" w:rsidRPr="00426C80">
        <w:rPr>
          <w:rFonts w:ascii="Times New Roman" w:hAnsi="Times New Roman" w:cs="Times New Roman"/>
        </w:rPr>
        <w:t xml:space="preserve"> </w:t>
      </w:r>
      <w:proofErr w:type="spellStart"/>
      <w:r w:rsidR="00C4669F" w:rsidRPr="00426C80">
        <w:rPr>
          <w:rFonts w:ascii="Times New Roman" w:hAnsi="Times New Roman" w:cs="Times New Roman"/>
        </w:rPr>
        <w:t>kháng</w:t>
      </w:r>
      <w:proofErr w:type="spellEnd"/>
      <w:r w:rsidR="00C4669F" w:rsidRPr="00426C80">
        <w:rPr>
          <w:rFonts w:ascii="Times New Roman" w:hAnsi="Times New Roman" w:cs="Times New Roman"/>
        </w:rPr>
        <w:t xml:space="preserve"> </w:t>
      </w:r>
      <w:proofErr w:type="spellStart"/>
      <w:r w:rsidR="00C4669F" w:rsidRPr="00426C80">
        <w:rPr>
          <w:rFonts w:ascii="Times New Roman" w:hAnsi="Times New Roman" w:cs="Times New Roman"/>
        </w:rPr>
        <w:t>thuốc</w:t>
      </w:r>
      <w:proofErr w:type="spellEnd"/>
      <w:r w:rsidR="00A16FC9" w:rsidRPr="00426C80">
        <w:rPr>
          <w:rFonts w:ascii="Times New Roman" w:hAnsi="Times New Roman" w:cs="Times New Roman"/>
        </w:rPr>
        <w:t>”</w:t>
      </w:r>
      <w:r w:rsidR="00CD6CC3" w:rsidRPr="00426C80">
        <w:rPr>
          <w:rFonts w:ascii="Times New Roman" w:hAnsi="Times New Roman" w:cs="Times New Roman"/>
        </w:rPr>
        <w:t xml:space="preserve"> </w:t>
      </w:r>
      <w:proofErr w:type="spellStart"/>
      <w:r w:rsidR="00CD6CC3" w:rsidRPr="00426C80">
        <w:rPr>
          <w:rFonts w:ascii="Times New Roman" w:hAnsi="Times New Roman" w:cs="Times New Roman"/>
        </w:rPr>
        <w:t>Bà</w:t>
      </w:r>
      <w:proofErr w:type="spellEnd"/>
      <w:r w:rsidR="00CD6CC3" w:rsidRPr="00426C80">
        <w:rPr>
          <w:rFonts w:ascii="Times New Roman" w:hAnsi="Times New Roman" w:cs="Times New Roman"/>
        </w:rPr>
        <w:t xml:space="preserve"> </w:t>
      </w:r>
      <w:proofErr w:type="spellStart"/>
      <w:r w:rsidR="00CD6CC3" w:rsidRPr="00426C80">
        <w:rPr>
          <w:rFonts w:ascii="Times New Roman" w:hAnsi="Times New Roman" w:cs="Times New Roman"/>
        </w:rPr>
        <w:t>Rana</w:t>
      </w:r>
      <w:proofErr w:type="spellEnd"/>
      <w:r w:rsidR="00CD6CC3" w:rsidRPr="00426C80">
        <w:rPr>
          <w:rFonts w:ascii="Times New Roman" w:hAnsi="Times New Roman" w:cs="Times New Roman"/>
        </w:rPr>
        <w:t xml:space="preserve"> Flower</w:t>
      </w:r>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Trưởng</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Đại</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diện</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lâm</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thời</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văn</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phòng</w:t>
      </w:r>
      <w:proofErr w:type="spellEnd"/>
      <w:r w:rsidR="00A16FC9" w:rsidRPr="00426C80">
        <w:rPr>
          <w:rFonts w:ascii="Times New Roman" w:hAnsi="Times New Roman" w:cs="Times New Roman"/>
        </w:rPr>
        <w:t xml:space="preserve"> FAO </w:t>
      </w:r>
      <w:proofErr w:type="spellStart"/>
      <w:r w:rsidR="00A16FC9" w:rsidRPr="00426C80">
        <w:rPr>
          <w:rFonts w:ascii="Times New Roman" w:hAnsi="Times New Roman" w:cs="Times New Roman"/>
        </w:rPr>
        <w:t>cho</w:t>
      </w:r>
      <w:proofErr w:type="spellEnd"/>
      <w:r w:rsidR="00A16FC9" w:rsidRPr="00426C80">
        <w:rPr>
          <w:rFonts w:ascii="Times New Roman" w:hAnsi="Times New Roman" w:cs="Times New Roman"/>
        </w:rPr>
        <w:t xml:space="preserve"> </w:t>
      </w:r>
      <w:proofErr w:type="spellStart"/>
      <w:r w:rsidR="00A16FC9" w:rsidRPr="00426C80">
        <w:rPr>
          <w:rFonts w:ascii="Times New Roman" w:hAnsi="Times New Roman" w:cs="Times New Roman"/>
        </w:rPr>
        <w:t>biết</w:t>
      </w:r>
      <w:proofErr w:type="spellEnd"/>
      <w:r w:rsidR="00FC3C92" w:rsidRPr="00426C80">
        <w:rPr>
          <w:rFonts w:ascii="Times New Roman" w:hAnsi="Times New Roman" w:cs="Times New Roman"/>
        </w:rPr>
        <w:t>.</w:t>
      </w:r>
      <w:r w:rsidR="00345A37" w:rsidRPr="00426C80">
        <w:rPr>
          <w:rFonts w:ascii="Times New Roman" w:hAnsi="Times New Roman" w:cs="Times New Roman"/>
        </w:rPr>
        <w:t xml:space="preserve">  </w:t>
      </w:r>
    </w:p>
    <w:p w14:paraId="753B4B3F" w14:textId="41CD0D95" w:rsidR="00851A35" w:rsidRPr="00426C80" w:rsidRDefault="00CD6CC3" w:rsidP="00B15746">
      <w:pPr>
        <w:jc w:val="both"/>
        <w:rPr>
          <w:rFonts w:ascii="Times New Roman" w:hAnsi="Times New Roman" w:cs="Times New Roman"/>
          <w:color w:val="000000" w:themeColor="text1"/>
        </w:rPr>
      </w:pPr>
      <w:bookmarkStart w:id="2" w:name="OLE_LINK4"/>
      <w:r w:rsidRPr="00426C80">
        <w:rPr>
          <w:rFonts w:ascii="Times New Roman" w:hAnsi="Times New Roman" w:cs="Times New Roman"/>
          <w:color w:val="000000" w:themeColor="text1"/>
          <w:lang w:val="vi-VN"/>
        </w:rPr>
        <w:t>Được ca ngợi như một điều kỳ diệu trong y học hiện đại, thuốc kháng sinh đã thay đổi cuộc chơi trong việc đánh bại các vi khuẩn nguy hiểm - giúp nhiều trẻ em sống sót hơn và tuổi thọ của người lớn được kéo dài. Nhưng bức tranh đó đang thay đổi đáng kể. Nhiều năm lạm dụng và lạm dụng thuốc kháng sinh của con người cũng như đối với động vật, đã tạo điều kiện cho vi khuẩn xây dựng sức đề kháng với thuốc kháng sinh, khiến chúng hầu như không hiệu quả. Trên khắp thế giới, con người, thực vật và động vật đang chết vì những bệnh nhiễm trùng không còn có thể chữa trị được nữa - ngay cả với những loại thuốc kháng sinh tiên tiến nhất của chúng tôi.</w:t>
      </w:r>
      <w:bookmarkEnd w:id="2"/>
    </w:p>
    <w:p w14:paraId="7EC2A585" w14:textId="5DDB6371" w:rsidR="00F33D74" w:rsidRPr="00426C80" w:rsidRDefault="00CD6CC3" w:rsidP="00F33D74">
      <w:pPr>
        <w:spacing w:after="0" w:line="240" w:lineRule="auto"/>
        <w:jc w:val="both"/>
        <w:textAlignment w:val="baseline"/>
        <w:outlineLvl w:val="3"/>
        <w:rPr>
          <w:rFonts w:ascii="Times New Roman" w:eastAsia="Times New Roman" w:hAnsi="Times New Roman" w:cs="Times New Roman"/>
          <w:b/>
          <w:bCs/>
          <w:color w:val="000000"/>
        </w:rPr>
      </w:pPr>
      <w:proofErr w:type="spellStart"/>
      <w:r w:rsidRPr="00426C80">
        <w:rPr>
          <w:rFonts w:ascii="Times New Roman" w:eastAsia="Times New Roman" w:hAnsi="Times New Roman" w:cs="Times New Roman"/>
          <w:b/>
          <w:bCs/>
          <w:color w:val="000000"/>
        </w:rPr>
        <w:lastRenderedPageBreak/>
        <w:t>Để</w:t>
      </w:r>
      <w:proofErr w:type="spellEnd"/>
      <w:r w:rsidRPr="00426C80">
        <w:rPr>
          <w:rFonts w:ascii="Times New Roman" w:eastAsia="Times New Roman" w:hAnsi="Times New Roman" w:cs="Times New Roman"/>
          <w:b/>
          <w:bCs/>
          <w:color w:val="000000"/>
        </w:rPr>
        <w:t xml:space="preserve"> </w:t>
      </w:r>
      <w:proofErr w:type="spellStart"/>
      <w:r w:rsidRPr="00426C80">
        <w:rPr>
          <w:rFonts w:ascii="Times New Roman" w:eastAsia="Times New Roman" w:hAnsi="Times New Roman" w:cs="Times New Roman"/>
          <w:b/>
          <w:bCs/>
          <w:color w:val="000000"/>
        </w:rPr>
        <w:t>biết</w:t>
      </w:r>
      <w:proofErr w:type="spellEnd"/>
      <w:r w:rsidRPr="00426C80">
        <w:rPr>
          <w:rFonts w:ascii="Times New Roman" w:eastAsia="Times New Roman" w:hAnsi="Times New Roman" w:cs="Times New Roman"/>
          <w:b/>
          <w:bCs/>
          <w:color w:val="000000"/>
        </w:rPr>
        <w:t xml:space="preserve"> </w:t>
      </w:r>
      <w:proofErr w:type="spellStart"/>
      <w:r w:rsidRPr="00426C80">
        <w:rPr>
          <w:rFonts w:ascii="Times New Roman" w:eastAsia="Times New Roman" w:hAnsi="Times New Roman" w:cs="Times New Roman"/>
          <w:b/>
          <w:bCs/>
          <w:color w:val="000000"/>
        </w:rPr>
        <w:t>thêm</w:t>
      </w:r>
      <w:proofErr w:type="spellEnd"/>
      <w:r w:rsidRPr="00426C80">
        <w:rPr>
          <w:rFonts w:ascii="Times New Roman" w:eastAsia="Times New Roman" w:hAnsi="Times New Roman" w:cs="Times New Roman"/>
          <w:b/>
          <w:bCs/>
          <w:color w:val="000000"/>
        </w:rPr>
        <w:t xml:space="preserve"> </w:t>
      </w:r>
      <w:proofErr w:type="spellStart"/>
      <w:r w:rsidRPr="00426C80">
        <w:rPr>
          <w:rFonts w:ascii="Times New Roman" w:eastAsia="Times New Roman" w:hAnsi="Times New Roman" w:cs="Times New Roman"/>
          <w:b/>
          <w:bCs/>
          <w:color w:val="000000"/>
        </w:rPr>
        <w:t>thông</w:t>
      </w:r>
      <w:proofErr w:type="spellEnd"/>
      <w:r w:rsidRPr="00426C80">
        <w:rPr>
          <w:rFonts w:ascii="Times New Roman" w:eastAsia="Times New Roman" w:hAnsi="Times New Roman" w:cs="Times New Roman"/>
          <w:b/>
          <w:bCs/>
          <w:color w:val="000000"/>
        </w:rPr>
        <w:t xml:space="preserve"> tin, </w:t>
      </w:r>
      <w:proofErr w:type="spellStart"/>
      <w:r w:rsidRPr="00426C80">
        <w:rPr>
          <w:rFonts w:ascii="Times New Roman" w:eastAsia="Times New Roman" w:hAnsi="Times New Roman" w:cs="Times New Roman"/>
          <w:b/>
          <w:bCs/>
          <w:color w:val="000000"/>
        </w:rPr>
        <w:t>xin</w:t>
      </w:r>
      <w:proofErr w:type="spellEnd"/>
      <w:r w:rsidRPr="00426C80">
        <w:rPr>
          <w:rFonts w:ascii="Times New Roman" w:eastAsia="Times New Roman" w:hAnsi="Times New Roman" w:cs="Times New Roman"/>
          <w:b/>
          <w:bCs/>
          <w:color w:val="000000"/>
        </w:rPr>
        <w:t xml:space="preserve"> </w:t>
      </w:r>
      <w:proofErr w:type="spellStart"/>
      <w:r w:rsidRPr="00426C80">
        <w:rPr>
          <w:rFonts w:ascii="Times New Roman" w:eastAsia="Times New Roman" w:hAnsi="Times New Roman" w:cs="Times New Roman"/>
          <w:b/>
          <w:bCs/>
          <w:color w:val="000000"/>
        </w:rPr>
        <w:t>liên</w:t>
      </w:r>
      <w:proofErr w:type="spellEnd"/>
      <w:r w:rsidRPr="00426C80">
        <w:rPr>
          <w:rFonts w:ascii="Times New Roman" w:eastAsia="Times New Roman" w:hAnsi="Times New Roman" w:cs="Times New Roman"/>
          <w:b/>
          <w:bCs/>
          <w:color w:val="000000"/>
        </w:rPr>
        <w:t xml:space="preserve"> </w:t>
      </w:r>
      <w:proofErr w:type="spellStart"/>
      <w:r w:rsidRPr="00426C80">
        <w:rPr>
          <w:rFonts w:ascii="Times New Roman" w:eastAsia="Times New Roman" w:hAnsi="Times New Roman" w:cs="Times New Roman"/>
          <w:b/>
          <w:bCs/>
          <w:color w:val="000000"/>
        </w:rPr>
        <w:t>hệ</w:t>
      </w:r>
      <w:proofErr w:type="spellEnd"/>
      <w:r w:rsidR="00F33D74" w:rsidRPr="00426C80">
        <w:rPr>
          <w:rFonts w:ascii="Times New Roman" w:eastAsia="Times New Roman" w:hAnsi="Times New Roman" w:cs="Times New Roman"/>
          <w:b/>
          <w:bCs/>
          <w:color w:val="000000"/>
        </w:rPr>
        <w:t>:</w:t>
      </w:r>
    </w:p>
    <w:p w14:paraId="0C54E66A" w14:textId="440B4875" w:rsidR="00F33D74" w:rsidRPr="00426C80" w:rsidRDefault="00CD6CC3" w:rsidP="00F33D74">
      <w:pPr>
        <w:spacing w:after="0" w:line="240" w:lineRule="auto"/>
        <w:jc w:val="both"/>
        <w:textAlignment w:val="baseline"/>
        <w:outlineLvl w:val="3"/>
        <w:rPr>
          <w:rFonts w:ascii="Times New Roman" w:eastAsia="Times New Roman" w:hAnsi="Times New Roman" w:cs="Times New Roman"/>
          <w:bCs/>
          <w:color w:val="000000"/>
        </w:rPr>
      </w:pPr>
      <w:proofErr w:type="spellStart"/>
      <w:r w:rsidRPr="00426C80">
        <w:rPr>
          <w:rFonts w:ascii="Times New Roman" w:eastAsia="Times New Roman" w:hAnsi="Times New Roman" w:cs="Times New Roman"/>
          <w:bCs/>
          <w:color w:val="000000"/>
        </w:rPr>
        <w:t>Chị</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Lê</w:t>
      </w:r>
      <w:proofErr w:type="spellEnd"/>
      <w:r w:rsidRPr="00426C80">
        <w:rPr>
          <w:rFonts w:ascii="Times New Roman" w:eastAsia="Times New Roman" w:hAnsi="Times New Roman" w:cs="Times New Roman"/>
          <w:bCs/>
          <w:color w:val="000000"/>
        </w:rPr>
        <w:t xml:space="preserve"> Kim Dung </w:t>
      </w:r>
    </w:p>
    <w:p w14:paraId="3018372B" w14:textId="59A549E9" w:rsidR="00F33D74" w:rsidRPr="00426C80" w:rsidRDefault="00CD6CC3" w:rsidP="00F33D74">
      <w:pPr>
        <w:spacing w:after="0" w:line="240" w:lineRule="auto"/>
        <w:jc w:val="both"/>
        <w:textAlignment w:val="baseline"/>
        <w:outlineLvl w:val="3"/>
        <w:rPr>
          <w:rFonts w:ascii="Times New Roman" w:eastAsia="Times New Roman" w:hAnsi="Times New Roman" w:cs="Times New Roman"/>
          <w:bCs/>
          <w:color w:val="000000"/>
        </w:rPr>
      </w:pPr>
      <w:proofErr w:type="spellStart"/>
      <w:r w:rsidRPr="00426C80">
        <w:rPr>
          <w:rFonts w:ascii="Times New Roman" w:eastAsia="Times New Roman" w:hAnsi="Times New Roman" w:cs="Times New Roman"/>
          <w:bCs/>
          <w:color w:val="000000"/>
        </w:rPr>
        <w:t>Chuyên</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viên</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Phòng</w:t>
      </w:r>
      <w:proofErr w:type="spellEnd"/>
      <w:r w:rsidRPr="00426C80">
        <w:rPr>
          <w:rFonts w:ascii="Times New Roman" w:eastAsia="Times New Roman" w:hAnsi="Times New Roman" w:cs="Times New Roman"/>
          <w:bCs/>
          <w:color w:val="000000"/>
        </w:rPr>
        <w:t xml:space="preserve"> </w:t>
      </w:r>
      <w:proofErr w:type="spellStart"/>
      <w:r w:rsidR="00426C80">
        <w:rPr>
          <w:rFonts w:ascii="Times New Roman" w:eastAsia="Times New Roman" w:hAnsi="Times New Roman" w:cs="Times New Roman"/>
          <w:bCs/>
          <w:color w:val="000000"/>
        </w:rPr>
        <w:t>Nghiệp</w:t>
      </w:r>
      <w:proofErr w:type="spellEnd"/>
      <w:r w:rsidR="00426C80">
        <w:rPr>
          <w:rFonts w:ascii="Times New Roman" w:eastAsia="Times New Roman" w:hAnsi="Times New Roman" w:cs="Times New Roman"/>
          <w:bCs/>
          <w:color w:val="000000"/>
        </w:rPr>
        <w:t xml:space="preserve"> </w:t>
      </w:r>
      <w:proofErr w:type="spellStart"/>
      <w:r w:rsidR="00426C80">
        <w:rPr>
          <w:rFonts w:ascii="Times New Roman" w:eastAsia="Times New Roman" w:hAnsi="Times New Roman" w:cs="Times New Roman"/>
          <w:bCs/>
          <w:color w:val="000000"/>
        </w:rPr>
        <w:t>vụ</w:t>
      </w:r>
      <w:proofErr w:type="spellEnd"/>
      <w:r w:rsidR="00426C80">
        <w:rPr>
          <w:rFonts w:ascii="Times New Roman" w:eastAsia="Times New Roman" w:hAnsi="Times New Roman" w:cs="Times New Roman"/>
          <w:bCs/>
          <w:color w:val="000000"/>
        </w:rPr>
        <w:t xml:space="preserve"> - </w:t>
      </w:r>
      <w:proofErr w:type="spellStart"/>
      <w:r w:rsidR="00426C80">
        <w:rPr>
          <w:rFonts w:ascii="Times New Roman" w:eastAsia="Times New Roman" w:hAnsi="Times New Roman" w:cs="Times New Roman"/>
          <w:bCs/>
          <w:color w:val="000000"/>
        </w:rPr>
        <w:t>Thanh</w:t>
      </w:r>
      <w:proofErr w:type="spellEnd"/>
      <w:r w:rsidR="00426C80">
        <w:rPr>
          <w:rFonts w:ascii="Times New Roman" w:eastAsia="Times New Roman" w:hAnsi="Times New Roman" w:cs="Times New Roman"/>
          <w:bCs/>
          <w:color w:val="000000"/>
        </w:rPr>
        <w:t xml:space="preserve"> </w:t>
      </w:r>
      <w:proofErr w:type="spellStart"/>
      <w:r w:rsidR="00426C80">
        <w:rPr>
          <w:rFonts w:ascii="Times New Roman" w:eastAsia="Times New Roman" w:hAnsi="Times New Roman" w:cs="Times New Roman"/>
          <w:bCs/>
          <w:color w:val="000000"/>
        </w:rPr>
        <w:t>tra</w:t>
      </w:r>
      <w:proofErr w:type="spellEnd"/>
      <w:r w:rsidR="00426C80">
        <w:rPr>
          <w:rFonts w:ascii="Times New Roman" w:eastAsia="Times New Roman" w:hAnsi="Times New Roman" w:cs="Times New Roman"/>
          <w:bCs/>
          <w:color w:val="000000"/>
        </w:rPr>
        <w:t xml:space="preserve"> - </w:t>
      </w:r>
      <w:proofErr w:type="spellStart"/>
      <w:r w:rsidR="00426C80">
        <w:rPr>
          <w:rFonts w:ascii="Times New Roman" w:eastAsia="Times New Roman" w:hAnsi="Times New Roman" w:cs="Times New Roman"/>
          <w:bCs/>
          <w:color w:val="000000"/>
        </w:rPr>
        <w:t>Bảo</w:t>
      </w:r>
      <w:proofErr w:type="spellEnd"/>
      <w:r w:rsidR="00426C80">
        <w:rPr>
          <w:rFonts w:ascii="Times New Roman" w:eastAsia="Times New Roman" w:hAnsi="Times New Roman" w:cs="Times New Roman"/>
          <w:bCs/>
          <w:color w:val="000000"/>
        </w:rPr>
        <w:t xml:space="preserve"> </w:t>
      </w:r>
      <w:proofErr w:type="spellStart"/>
      <w:r w:rsidR="00426C80">
        <w:rPr>
          <w:rFonts w:ascii="Times New Roman" w:eastAsia="Times New Roman" w:hAnsi="Times New Roman" w:cs="Times New Roman"/>
          <w:bCs/>
          <w:color w:val="000000"/>
        </w:rPr>
        <w:t>vệ</w:t>
      </w:r>
      <w:proofErr w:type="spellEnd"/>
      <w:r w:rsidR="00426C80">
        <w:rPr>
          <w:rFonts w:ascii="Times New Roman" w:eastAsia="Times New Roman" w:hAnsi="Times New Roman" w:cs="Times New Roman"/>
          <w:bCs/>
          <w:color w:val="000000"/>
        </w:rPr>
        <w:t xml:space="preserve"> </w:t>
      </w:r>
      <w:proofErr w:type="spellStart"/>
      <w:r w:rsidR="00426C80">
        <w:rPr>
          <w:rFonts w:ascii="Times New Roman" w:eastAsia="Times New Roman" w:hAnsi="Times New Roman" w:cs="Times New Roman"/>
          <w:bCs/>
          <w:color w:val="000000"/>
        </w:rPr>
        <w:t>sức</w:t>
      </w:r>
      <w:proofErr w:type="spellEnd"/>
      <w:r w:rsidR="00426C80">
        <w:rPr>
          <w:rFonts w:ascii="Times New Roman" w:eastAsia="Times New Roman" w:hAnsi="Times New Roman" w:cs="Times New Roman"/>
          <w:bCs/>
          <w:color w:val="000000"/>
        </w:rPr>
        <w:t xml:space="preserve"> </w:t>
      </w:r>
      <w:proofErr w:type="spellStart"/>
      <w:r w:rsidR="00426C80">
        <w:rPr>
          <w:rFonts w:ascii="Times New Roman" w:eastAsia="Times New Roman" w:hAnsi="Times New Roman" w:cs="Times New Roman"/>
          <w:bCs/>
          <w:color w:val="000000"/>
        </w:rPr>
        <w:t>khỏe</w:t>
      </w:r>
      <w:proofErr w:type="spellEnd"/>
      <w:r w:rsidR="00426C80">
        <w:rPr>
          <w:rFonts w:ascii="Times New Roman" w:eastAsia="Times New Roman" w:hAnsi="Times New Roman" w:cs="Times New Roman"/>
          <w:bCs/>
          <w:color w:val="000000"/>
        </w:rPr>
        <w:t xml:space="preserve"> </w:t>
      </w:r>
      <w:proofErr w:type="spellStart"/>
      <w:r w:rsidR="00426C80">
        <w:rPr>
          <w:rFonts w:ascii="Times New Roman" w:eastAsia="Times New Roman" w:hAnsi="Times New Roman" w:cs="Times New Roman"/>
          <w:bCs/>
          <w:color w:val="000000"/>
        </w:rPr>
        <w:t>cán</w:t>
      </w:r>
      <w:proofErr w:type="spellEnd"/>
      <w:r w:rsidR="00426C80">
        <w:rPr>
          <w:rFonts w:ascii="Times New Roman" w:eastAsia="Times New Roman" w:hAnsi="Times New Roman" w:cs="Times New Roman"/>
          <w:bCs/>
          <w:color w:val="000000"/>
        </w:rPr>
        <w:t xml:space="preserve"> </w:t>
      </w:r>
      <w:proofErr w:type="spellStart"/>
      <w:r w:rsidR="00426C80">
        <w:rPr>
          <w:rFonts w:ascii="Times New Roman" w:eastAsia="Times New Roman" w:hAnsi="Times New Roman" w:cs="Times New Roman"/>
          <w:bCs/>
          <w:color w:val="000000"/>
        </w:rPr>
        <w:t>bộ</w:t>
      </w:r>
      <w:proofErr w:type="spellEnd"/>
      <w:r w:rsidRPr="00426C80">
        <w:rPr>
          <w:rFonts w:ascii="Times New Roman" w:eastAsia="Times New Roman" w:hAnsi="Times New Roman" w:cs="Times New Roman"/>
          <w:bCs/>
          <w:color w:val="000000"/>
        </w:rPr>
        <w:t xml:space="preserve"> </w:t>
      </w:r>
      <w:r w:rsidR="00F33D74" w:rsidRPr="00426C80">
        <w:rPr>
          <w:rFonts w:ascii="Times New Roman" w:eastAsia="Times New Roman" w:hAnsi="Times New Roman" w:cs="Times New Roman"/>
          <w:bCs/>
          <w:color w:val="000000"/>
        </w:rPr>
        <w:t xml:space="preserve"> </w:t>
      </w:r>
    </w:p>
    <w:p w14:paraId="2C092B1D" w14:textId="403B5EE4" w:rsidR="00F33D74" w:rsidRPr="00426C80" w:rsidRDefault="00CD6CC3" w:rsidP="00F33D74">
      <w:pPr>
        <w:spacing w:after="0" w:line="240" w:lineRule="auto"/>
        <w:jc w:val="both"/>
        <w:textAlignment w:val="baseline"/>
        <w:outlineLvl w:val="3"/>
        <w:rPr>
          <w:rFonts w:ascii="Times New Roman" w:eastAsia="Times New Roman" w:hAnsi="Times New Roman" w:cs="Times New Roman"/>
          <w:bCs/>
          <w:color w:val="000000"/>
        </w:rPr>
      </w:pPr>
      <w:proofErr w:type="spellStart"/>
      <w:r w:rsidRPr="00426C80">
        <w:rPr>
          <w:rFonts w:ascii="Times New Roman" w:eastAsia="Times New Roman" w:hAnsi="Times New Roman" w:cs="Times New Roman"/>
          <w:bCs/>
          <w:color w:val="000000"/>
        </w:rPr>
        <w:t>Cục</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Quản</w:t>
      </w:r>
      <w:proofErr w:type="spellEnd"/>
      <w:r w:rsidRPr="00426C80">
        <w:rPr>
          <w:rFonts w:ascii="Times New Roman" w:eastAsia="Times New Roman" w:hAnsi="Times New Roman" w:cs="Times New Roman"/>
          <w:bCs/>
          <w:color w:val="000000"/>
        </w:rPr>
        <w:t xml:space="preserve"> </w:t>
      </w:r>
      <w:proofErr w:type="spellStart"/>
      <w:r w:rsidR="00426C80">
        <w:rPr>
          <w:rFonts w:ascii="Times New Roman" w:eastAsia="Times New Roman" w:hAnsi="Times New Roman" w:cs="Times New Roman"/>
          <w:bCs/>
          <w:color w:val="000000"/>
        </w:rPr>
        <w:t>l</w:t>
      </w:r>
      <w:r w:rsidRPr="00426C80">
        <w:rPr>
          <w:rFonts w:ascii="Times New Roman" w:eastAsia="Times New Roman" w:hAnsi="Times New Roman" w:cs="Times New Roman"/>
          <w:bCs/>
          <w:color w:val="000000"/>
        </w:rPr>
        <w:t>ý</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Khám</w:t>
      </w:r>
      <w:proofErr w:type="spellEnd"/>
      <w:r w:rsidR="00426C80">
        <w:rPr>
          <w:rFonts w:ascii="Times New Roman" w:eastAsia="Times New Roman" w:hAnsi="Times New Roman" w:cs="Times New Roman"/>
          <w:bCs/>
          <w:color w:val="000000"/>
        </w:rPr>
        <w:t>,</w:t>
      </w:r>
      <w:r w:rsidRPr="00426C80">
        <w:rPr>
          <w:rFonts w:ascii="Times New Roman" w:eastAsia="Times New Roman" w:hAnsi="Times New Roman" w:cs="Times New Roman"/>
          <w:bCs/>
          <w:color w:val="000000"/>
        </w:rPr>
        <w:t xml:space="preserve"> </w:t>
      </w:r>
      <w:proofErr w:type="spellStart"/>
      <w:r w:rsidR="00426C80">
        <w:rPr>
          <w:rFonts w:ascii="Times New Roman" w:eastAsia="Times New Roman" w:hAnsi="Times New Roman" w:cs="Times New Roman"/>
          <w:bCs/>
          <w:color w:val="000000"/>
        </w:rPr>
        <w:t>c</w:t>
      </w:r>
      <w:r w:rsidRPr="00426C80">
        <w:rPr>
          <w:rFonts w:ascii="Times New Roman" w:eastAsia="Times New Roman" w:hAnsi="Times New Roman" w:cs="Times New Roman"/>
          <w:bCs/>
          <w:color w:val="000000"/>
        </w:rPr>
        <w:t>hữa</w:t>
      </w:r>
      <w:proofErr w:type="spellEnd"/>
      <w:r w:rsidRPr="00426C80">
        <w:rPr>
          <w:rFonts w:ascii="Times New Roman" w:eastAsia="Times New Roman" w:hAnsi="Times New Roman" w:cs="Times New Roman"/>
          <w:bCs/>
          <w:color w:val="000000"/>
        </w:rPr>
        <w:t xml:space="preserve"> </w:t>
      </w:r>
      <w:proofErr w:type="spellStart"/>
      <w:r w:rsidR="00426C80">
        <w:rPr>
          <w:rFonts w:ascii="Times New Roman" w:eastAsia="Times New Roman" w:hAnsi="Times New Roman" w:cs="Times New Roman"/>
          <w:bCs/>
          <w:color w:val="000000"/>
        </w:rPr>
        <w:t>b</w:t>
      </w:r>
      <w:r w:rsidRPr="00426C80">
        <w:rPr>
          <w:rFonts w:ascii="Times New Roman" w:eastAsia="Times New Roman" w:hAnsi="Times New Roman" w:cs="Times New Roman"/>
          <w:bCs/>
          <w:color w:val="000000"/>
        </w:rPr>
        <w:t>ệnh</w:t>
      </w:r>
      <w:proofErr w:type="spellEnd"/>
      <w:r w:rsidRPr="00426C80">
        <w:rPr>
          <w:rFonts w:ascii="Times New Roman" w:eastAsia="Times New Roman" w:hAnsi="Times New Roman" w:cs="Times New Roman"/>
          <w:bCs/>
          <w:color w:val="000000"/>
        </w:rPr>
        <w:t xml:space="preserve"> </w:t>
      </w:r>
    </w:p>
    <w:p w14:paraId="76C7BDBD" w14:textId="00B4BF30" w:rsidR="00F33D74" w:rsidRPr="00426C80" w:rsidRDefault="00CD6CC3" w:rsidP="00F33D74">
      <w:pPr>
        <w:spacing w:after="0" w:line="240" w:lineRule="auto"/>
        <w:jc w:val="both"/>
        <w:textAlignment w:val="baseline"/>
        <w:outlineLvl w:val="3"/>
        <w:rPr>
          <w:rFonts w:ascii="Times New Roman" w:eastAsia="Times New Roman" w:hAnsi="Times New Roman" w:cs="Times New Roman"/>
          <w:bCs/>
          <w:color w:val="000000"/>
        </w:rPr>
      </w:pPr>
      <w:r w:rsidRPr="00426C80">
        <w:rPr>
          <w:rFonts w:ascii="Times New Roman" w:eastAsia="Times New Roman" w:hAnsi="Times New Roman" w:cs="Times New Roman"/>
          <w:bCs/>
          <w:color w:val="000000"/>
        </w:rPr>
        <w:t xml:space="preserve">Bộ Y Tế </w:t>
      </w:r>
    </w:p>
    <w:p w14:paraId="67C7036E" w14:textId="77777777" w:rsidR="00F33D74" w:rsidRPr="00426C80" w:rsidRDefault="00F33D74" w:rsidP="00F33D74">
      <w:pPr>
        <w:spacing w:after="0" w:line="240" w:lineRule="auto"/>
        <w:jc w:val="both"/>
        <w:textAlignment w:val="baseline"/>
        <w:outlineLvl w:val="3"/>
        <w:rPr>
          <w:rFonts w:ascii="Times New Roman" w:eastAsia="Times New Roman" w:hAnsi="Times New Roman" w:cs="Times New Roman"/>
          <w:bCs/>
          <w:color w:val="000000"/>
          <w:lang w:val="fr-FR"/>
        </w:rPr>
      </w:pPr>
      <w:r w:rsidRPr="00426C80">
        <w:rPr>
          <w:rFonts w:ascii="Times New Roman" w:eastAsia="Times New Roman" w:hAnsi="Times New Roman" w:cs="Times New Roman"/>
          <w:bCs/>
          <w:color w:val="000000"/>
          <w:lang w:val="fr-FR"/>
        </w:rPr>
        <w:t>Tel: 024-6273-2152</w:t>
      </w:r>
    </w:p>
    <w:p w14:paraId="58DB71E5" w14:textId="77777777" w:rsidR="00F33D74" w:rsidRPr="00426C80" w:rsidRDefault="00F33D74" w:rsidP="00F33D74">
      <w:pPr>
        <w:spacing w:after="0" w:line="240" w:lineRule="auto"/>
        <w:jc w:val="both"/>
        <w:textAlignment w:val="baseline"/>
        <w:outlineLvl w:val="3"/>
        <w:rPr>
          <w:rFonts w:ascii="Times New Roman" w:eastAsia="Times New Roman" w:hAnsi="Times New Roman" w:cs="Times New Roman"/>
          <w:bCs/>
          <w:color w:val="000000"/>
          <w:lang w:val="fr-FR"/>
        </w:rPr>
      </w:pPr>
      <w:r w:rsidRPr="00426C80">
        <w:rPr>
          <w:rFonts w:ascii="Times New Roman" w:eastAsia="Times New Roman" w:hAnsi="Times New Roman" w:cs="Times New Roman"/>
          <w:bCs/>
          <w:color w:val="000000"/>
          <w:lang w:val="fr-FR"/>
        </w:rPr>
        <w:t xml:space="preserve">Email: </w:t>
      </w:r>
      <w:hyperlink r:id="rId13" w:history="1">
        <w:r w:rsidR="006C3326" w:rsidRPr="00426C80">
          <w:rPr>
            <w:rStyle w:val="Hyperlink"/>
            <w:rFonts w:ascii="Times New Roman" w:eastAsia="Times New Roman" w:hAnsi="Times New Roman" w:cs="Times New Roman"/>
            <w:bCs/>
            <w:lang w:val="fr-FR"/>
          </w:rPr>
          <w:t>lkdung1970@yahoo.com</w:t>
        </w:r>
      </w:hyperlink>
    </w:p>
    <w:p w14:paraId="75AD3D59" w14:textId="77777777" w:rsidR="00F33D74" w:rsidRPr="00426C80" w:rsidRDefault="00F33D74" w:rsidP="00F33D74">
      <w:pPr>
        <w:spacing w:after="0" w:line="240" w:lineRule="auto"/>
        <w:jc w:val="both"/>
        <w:textAlignment w:val="baseline"/>
        <w:outlineLvl w:val="3"/>
        <w:rPr>
          <w:rFonts w:ascii="Times New Roman" w:eastAsia="Times New Roman" w:hAnsi="Times New Roman" w:cs="Times New Roman"/>
          <w:b/>
          <w:bCs/>
          <w:color w:val="000000"/>
          <w:lang w:val="fr-FR"/>
        </w:rPr>
      </w:pPr>
    </w:p>
    <w:p w14:paraId="12177366" w14:textId="5F60783F" w:rsidR="00F33D74" w:rsidRPr="00426C80" w:rsidRDefault="00CD6CC3" w:rsidP="00F33D74">
      <w:pPr>
        <w:pStyle w:val="NoSpacing"/>
        <w:jc w:val="both"/>
        <w:rPr>
          <w:rFonts w:ascii="Times New Roman" w:hAnsi="Times New Roman" w:cs="Times New Roman"/>
          <w:lang w:val="fr-FR"/>
        </w:rPr>
      </w:pPr>
      <w:proofErr w:type="spellStart"/>
      <w:r w:rsidRPr="00426C80">
        <w:rPr>
          <w:rFonts w:ascii="Times New Roman" w:hAnsi="Times New Roman" w:cs="Times New Roman"/>
          <w:lang w:val="fr-FR"/>
        </w:rPr>
        <w:t>Chị</w:t>
      </w:r>
      <w:proofErr w:type="spellEnd"/>
      <w:r w:rsidRPr="00426C80">
        <w:rPr>
          <w:rFonts w:ascii="Times New Roman" w:hAnsi="Times New Roman" w:cs="Times New Roman"/>
          <w:lang w:val="fr-FR"/>
        </w:rPr>
        <w:t xml:space="preserve"> </w:t>
      </w:r>
      <w:proofErr w:type="spellStart"/>
      <w:r w:rsidRPr="00426C80">
        <w:rPr>
          <w:rFonts w:ascii="Times New Roman" w:hAnsi="Times New Roman" w:cs="Times New Roman"/>
          <w:lang w:val="fr-FR"/>
        </w:rPr>
        <w:t>Lê</w:t>
      </w:r>
      <w:proofErr w:type="spellEnd"/>
      <w:r w:rsidRPr="00426C80">
        <w:rPr>
          <w:rFonts w:ascii="Times New Roman" w:hAnsi="Times New Roman" w:cs="Times New Roman"/>
          <w:lang w:val="fr-FR"/>
        </w:rPr>
        <w:t xml:space="preserve"> </w:t>
      </w:r>
      <w:proofErr w:type="spellStart"/>
      <w:r w:rsidRPr="00426C80">
        <w:rPr>
          <w:rFonts w:ascii="Times New Roman" w:hAnsi="Times New Roman" w:cs="Times New Roman"/>
          <w:lang w:val="fr-FR"/>
        </w:rPr>
        <w:t>Huệ</w:t>
      </w:r>
      <w:proofErr w:type="spellEnd"/>
      <w:r w:rsidRPr="00426C80">
        <w:rPr>
          <w:rFonts w:ascii="Times New Roman" w:hAnsi="Times New Roman" w:cs="Times New Roman"/>
          <w:lang w:val="fr-FR"/>
        </w:rPr>
        <w:t xml:space="preserve"> </w:t>
      </w:r>
    </w:p>
    <w:p w14:paraId="28B2D178" w14:textId="500D7975" w:rsidR="00F33D74" w:rsidRPr="00426C80" w:rsidRDefault="00CD6CC3" w:rsidP="000D23A7">
      <w:pPr>
        <w:spacing w:after="0" w:line="240" w:lineRule="auto"/>
        <w:jc w:val="both"/>
        <w:textAlignment w:val="baseline"/>
        <w:outlineLvl w:val="3"/>
        <w:rPr>
          <w:rFonts w:ascii="Times New Roman" w:eastAsia="Times New Roman" w:hAnsi="Times New Roman" w:cs="Times New Roman"/>
          <w:bCs/>
          <w:color w:val="000000"/>
        </w:rPr>
      </w:pPr>
      <w:proofErr w:type="spellStart"/>
      <w:r w:rsidRPr="00426C80">
        <w:rPr>
          <w:rFonts w:ascii="Times New Roman" w:eastAsia="Times New Roman" w:hAnsi="Times New Roman" w:cs="Times New Roman"/>
          <w:bCs/>
          <w:color w:val="000000"/>
        </w:rPr>
        <w:t>Phó</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Phòng</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Quản</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Lý</w:t>
      </w:r>
      <w:proofErr w:type="spellEnd"/>
      <w:r w:rsidRPr="00426C80">
        <w:rPr>
          <w:rFonts w:ascii="Times New Roman" w:eastAsia="Times New Roman" w:hAnsi="Times New Roman" w:cs="Times New Roman"/>
          <w:bCs/>
          <w:color w:val="000000"/>
        </w:rPr>
        <w:t xml:space="preserve"> Thuốc </w:t>
      </w:r>
    </w:p>
    <w:p w14:paraId="6F1AB205" w14:textId="567577AF" w:rsidR="00F33D74" w:rsidRPr="00426C80" w:rsidRDefault="00CD6CC3" w:rsidP="000D23A7">
      <w:pPr>
        <w:spacing w:after="0" w:line="240" w:lineRule="auto"/>
        <w:jc w:val="both"/>
        <w:textAlignment w:val="baseline"/>
        <w:outlineLvl w:val="3"/>
        <w:rPr>
          <w:rFonts w:ascii="Times New Roman" w:eastAsia="Times New Roman" w:hAnsi="Times New Roman" w:cs="Times New Roman"/>
          <w:bCs/>
          <w:color w:val="000000"/>
        </w:rPr>
      </w:pPr>
      <w:r w:rsidRPr="00426C80">
        <w:rPr>
          <w:rFonts w:ascii="Times New Roman" w:eastAsia="Times New Roman" w:hAnsi="Times New Roman" w:cs="Times New Roman"/>
          <w:bCs/>
          <w:color w:val="000000"/>
        </w:rPr>
        <w:t xml:space="preserve">Cục Thú Y </w:t>
      </w:r>
    </w:p>
    <w:p w14:paraId="6E2C6A51" w14:textId="206710FE" w:rsidR="00F33D74" w:rsidRPr="00426C80" w:rsidRDefault="00CD6CC3" w:rsidP="000D23A7">
      <w:pPr>
        <w:spacing w:after="0" w:line="240" w:lineRule="auto"/>
        <w:jc w:val="both"/>
        <w:textAlignment w:val="baseline"/>
        <w:outlineLvl w:val="3"/>
        <w:rPr>
          <w:rFonts w:ascii="Times New Roman" w:hAnsi="Times New Roman" w:cs="Times New Roman"/>
          <w:color w:val="000000"/>
        </w:rPr>
      </w:pPr>
      <w:proofErr w:type="spellStart"/>
      <w:r w:rsidRPr="00426C80">
        <w:rPr>
          <w:rFonts w:ascii="Times New Roman" w:eastAsia="Times New Roman" w:hAnsi="Times New Roman" w:cs="Times New Roman"/>
          <w:bCs/>
          <w:color w:val="000000"/>
        </w:rPr>
        <w:t>Bộ</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Nông</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Nghiệp</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và</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Phát</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Triển</w:t>
      </w:r>
      <w:proofErr w:type="spellEnd"/>
      <w:r w:rsidRPr="00426C80">
        <w:rPr>
          <w:rFonts w:ascii="Times New Roman" w:hAnsi="Times New Roman" w:cs="Times New Roman"/>
          <w:color w:val="000000"/>
        </w:rPr>
        <w:t xml:space="preserve"> </w:t>
      </w:r>
      <w:proofErr w:type="spellStart"/>
      <w:r w:rsidRPr="00426C80">
        <w:rPr>
          <w:rFonts w:ascii="Times New Roman" w:hAnsi="Times New Roman" w:cs="Times New Roman"/>
          <w:color w:val="000000"/>
        </w:rPr>
        <w:t>Nông</w:t>
      </w:r>
      <w:proofErr w:type="spellEnd"/>
      <w:r w:rsidRPr="00426C80">
        <w:rPr>
          <w:rFonts w:ascii="Times New Roman" w:hAnsi="Times New Roman" w:cs="Times New Roman"/>
          <w:color w:val="000000"/>
        </w:rPr>
        <w:t xml:space="preserve"> </w:t>
      </w:r>
      <w:proofErr w:type="spellStart"/>
      <w:r w:rsidRPr="00426C80">
        <w:rPr>
          <w:rFonts w:ascii="Times New Roman" w:hAnsi="Times New Roman" w:cs="Times New Roman"/>
          <w:color w:val="000000"/>
        </w:rPr>
        <w:t>Thôn</w:t>
      </w:r>
      <w:proofErr w:type="spellEnd"/>
      <w:r w:rsidRPr="00426C80">
        <w:rPr>
          <w:rFonts w:ascii="Times New Roman" w:hAnsi="Times New Roman" w:cs="Times New Roman"/>
          <w:color w:val="000000"/>
        </w:rPr>
        <w:t xml:space="preserve"> </w:t>
      </w:r>
      <w:r w:rsidR="00F33D74" w:rsidRPr="00426C80">
        <w:rPr>
          <w:rFonts w:ascii="Times New Roman" w:hAnsi="Times New Roman" w:cs="Times New Roman"/>
          <w:color w:val="000000"/>
        </w:rPr>
        <w:t xml:space="preserve"> </w:t>
      </w:r>
    </w:p>
    <w:p w14:paraId="38F7930C" w14:textId="77777777" w:rsidR="00F33D74" w:rsidRPr="00426C80" w:rsidRDefault="00F33D74" w:rsidP="00F33D74">
      <w:pPr>
        <w:pStyle w:val="NoSpacing"/>
        <w:spacing w:line="276" w:lineRule="auto"/>
        <w:jc w:val="both"/>
        <w:rPr>
          <w:rFonts w:ascii="Times New Roman" w:hAnsi="Times New Roman" w:cs="Times New Roman"/>
        </w:rPr>
      </w:pPr>
      <w:r w:rsidRPr="00426C80">
        <w:rPr>
          <w:rFonts w:ascii="Times New Roman" w:hAnsi="Times New Roman" w:cs="Times New Roman"/>
        </w:rPr>
        <w:t xml:space="preserve">Tel: </w:t>
      </w:r>
      <w:r w:rsidR="00427254" w:rsidRPr="00426C80">
        <w:rPr>
          <w:rFonts w:ascii="Times New Roman" w:hAnsi="Times New Roman" w:cs="Times New Roman"/>
        </w:rPr>
        <w:t>0</w:t>
      </w:r>
      <w:r w:rsidRPr="00426C80">
        <w:rPr>
          <w:rFonts w:ascii="Times New Roman" w:hAnsi="Times New Roman" w:cs="Times New Roman"/>
        </w:rPr>
        <w:t>91</w:t>
      </w:r>
      <w:r w:rsidR="00C12BF9" w:rsidRPr="00426C80">
        <w:rPr>
          <w:rFonts w:ascii="Times New Roman" w:hAnsi="Times New Roman" w:cs="Times New Roman"/>
        </w:rPr>
        <w:t>-2</w:t>
      </w:r>
      <w:r w:rsidRPr="00426C80">
        <w:rPr>
          <w:rFonts w:ascii="Times New Roman" w:hAnsi="Times New Roman" w:cs="Times New Roman"/>
        </w:rPr>
        <w:t>17</w:t>
      </w:r>
      <w:r w:rsidR="00C12BF9" w:rsidRPr="00426C80">
        <w:rPr>
          <w:rFonts w:ascii="Times New Roman" w:hAnsi="Times New Roman" w:cs="Times New Roman"/>
        </w:rPr>
        <w:t>-</w:t>
      </w:r>
      <w:r w:rsidRPr="00426C80">
        <w:rPr>
          <w:rFonts w:ascii="Times New Roman" w:hAnsi="Times New Roman" w:cs="Times New Roman"/>
        </w:rPr>
        <w:t>7264</w:t>
      </w:r>
    </w:p>
    <w:p w14:paraId="0CD10350" w14:textId="77777777" w:rsidR="00F33D74" w:rsidRPr="00426C80" w:rsidRDefault="00F33D74" w:rsidP="00F33D74">
      <w:pPr>
        <w:pStyle w:val="NoSpacing"/>
        <w:spacing w:line="276" w:lineRule="auto"/>
        <w:jc w:val="both"/>
        <w:rPr>
          <w:rFonts w:ascii="Times New Roman" w:hAnsi="Times New Roman" w:cs="Times New Roman"/>
        </w:rPr>
      </w:pPr>
      <w:r w:rsidRPr="00426C80">
        <w:rPr>
          <w:rFonts w:ascii="Times New Roman" w:hAnsi="Times New Roman" w:cs="Times New Roman"/>
        </w:rPr>
        <w:t xml:space="preserve">Email: </w:t>
      </w:r>
      <w:hyperlink r:id="rId14" w:history="1">
        <w:r w:rsidRPr="00426C80">
          <w:rPr>
            <w:rStyle w:val="Hyperlink"/>
            <w:rFonts w:ascii="Times New Roman" w:hAnsi="Times New Roman" w:cs="Times New Roman"/>
          </w:rPr>
          <w:t>lehue1973@gmail.com</w:t>
        </w:r>
      </w:hyperlink>
      <w:r w:rsidRPr="00426C80">
        <w:rPr>
          <w:rFonts w:ascii="Times New Roman" w:hAnsi="Times New Roman" w:cs="Times New Roman"/>
        </w:rPr>
        <w:t xml:space="preserve"> </w:t>
      </w:r>
    </w:p>
    <w:p w14:paraId="4978C045" w14:textId="77777777" w:rsidR="00F33D74" w:rsidRPr="00426C80" w:rsidRDefault="00F33D74" w:rsidP="00F33D74">
      <w:pPr>
        <w:spacing w:after="0" w:line="240" w:lineRule="auto"/>
        <w:jc w:val="both"/>
        <w:textAlignment w:val="baseline"/>
        <w:rPr>
          <w:rFonts w:ascii="Times New Roman" w:eastAsia="Times New Roman" w:hAnsi="Times New Roman" w:cs="Times New Roman"/>
          <w:color w:val="000000"/>
          <w:bdr w:val="none" w:sz="0" w:space="0" w:color="auto" w:frame="1"/>
        </w:rPr>
      </w:pPr>
    </w:p>
    <w:p w14:paraId="3874F75A" w14:textId="6B72ECD1" w:rsidR="00F33D74" w:rsidRPr="00426C80" w:rsidRDefault="00CD6CC3" w:rsidP="00F33D74">
      <w:pPr>
        <w:spacing w:after="0" w:line="240" w:lineRule="auto"/>
        <w:jc w:val="both"/>
        <w:textAlignment w:val="baseline"/>
        <w:rPr>
          <w:rFonts w:ascii="Times New Roman" w:eastAsia="Times New Roman" w:hAnsi="Times New Roman" w:cs="Times New Roman"/>
          <w:color w:val="000000"/>
          <w:bdr w:val="none" w:sz="0" w:space="0" w:color="auto" w:frame="1"/>
        </w:rPr>
      </w:pPr>
      <w:proofErr w:type="spellStart"/>
      <w:r w:rsidRPr="00426C80">
        <w:rPr>
          <w:rFonts w:ascii="Times New Roman" w:eastAsia="Times New Roman" w:hAnsi="Times New Roman" w:cs="Times New Roman"/>
          <w:color w:val="000000"/>
          <w:bdr w:val="none" w:sz="0" w:space="0" w:color="auto" w:frame="1"/>
        </w:rPr>
        <w:t>Chị</w:t>
      </w:r>
      <w:proofErr w:type="spellEnd"/>
      <w:r w:rsidRPr="00426C80">
        <w:rPr>
          <w:rFonts w:ascii="Times New Roman" w:eastAsia="Times New Roman" w:hAnsi="Times New Roman" w:cs="Times New Roman"/>
          <w:color w:val="000000"/>
          <w:bdr w:val="none" w:sz="0" w:space="0" w:color="auto" w:frame="1"/>
        </w:rPr>
        <w:t xml:space="preserve"> </w:t>
      </w:r>
      <w:proofErr w:type="spellStart"/>
      <w:r w:rsidRPr="00426C80">
        <w:rPr>
          <w:rFonts w:ascii="Times New Roman" w:eastAsia="Times New Roman" w:hAnsi="Times New Roman" w:cs="Times New Roman"/>
          <w:color w:val="000000"/>
          <w:bdr w:val="none" w:sz="0" w:space="0" w:color="auto" w:frame="1"/>
        </w:rPr>
        <w:t>Trần</w:t>
      </w:r>
      <w:proofErr w:type="spellEnd"/>
      <w:r w:rsidRPr="00426C80">
        <w:rPr>
          <w:rFonts w:ascii="Times New Roman" w:eastAsia="Times New Roman" w:hAnsi="Times New Roman" w:cs="Times New Roman"/>
          <w:color w:val="000000"/>
          <w:bdr w:val="none" w:sz="0" w:space="0" w:color="auto" w:frame="1"/>
        </w:rPr>
        <w:t xml:space="preserve"> </w:t>
      </w:r>
      <w:proofErr w:type="spellStart"/>
      <w:r w:rsidRPr="00426C80">
        <w:rPr>
          <w:rFonts w:ascii="Times New Roman" w:eastAsia="Times New Roman" w:hAnsi="Times New Roman" w:cs="Times New Roman"/>
          <w:color w:val="000000"/>
          <w:bdr w:val="none" w:sz="0" w:space="0" w:color="auto" w:frame="1"/>
        </w:rPr>
        <w:t>Thị</w:t>
      </w:r>
      <w:proofErr w:type="spellEnd"/>
      <w:r w:rsidRPr="00426C80">
        <w:rPr>
          <w:rFonts w:ascii="Times New Roman" w:eastAsia="Times New Roman" w:hAnsi="Times New Roman" w:cs="Times New Roman"/>
          <w:color w:val="000000"/>
          <w:bdr w:val="none" w:sz="0" w:space="0" w:color="auto" w:frame="1"/>
        </w:rPr>
        <w:t xml:space="preserve"> Loan </w:t>
      </w:r>
    </w:p>
    <w:p w14:paraId="7A41FAD4" w14:textId="60D3D615" w:rsidR="00F33D74" w:rsidRPr="00426C80" w:rsidRDefault="00CD6CC3" w:rsidP="000D23A7">
      <w:pPr>
        <w:spacing w:after="0" w:line="240" w:lineRule="auto"/>
        <w:jc w:val="both"/>
        <w:textAlignment w:val="baseline"/>
        <w:outlineLvl w:val="3"/>
        <w:rPr>
          <w:rFonts w:ascii="Times New Roman" w:eastAsia="Times New Roman" w:hAnsi="Times New Roman" w:cs="Times New Roman"/>
          <w:bCs/>
          <w:color w:val="000000"/>
        </w:rPr>
      </w:pPr>
      <w:proofErr w:type="spellStart"/>
      <w:r w:rsidRPr="00426C80">
        <w:rPr>
          <w:rFonts w:ascii="Times New Roman" w:eastAsia="Times New Roman" w:hAnsi="Times New Roman" w:cs="Times New Roman"/>
          <w:bCs/>
          <w:color w:val="000000"/>
        </w:rPr>
        <w:t>Cán</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bộ</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truyền</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thông</w:t>
      </w:r>
      <w:proofErr w:type="spellEnd"/>
      <w:r w:rsidRPr="00426C80">
        <w:rPr>
          <w:rFonts w:ascii="Times New Roman" w:eastAsia="Times New Roman" w:hAnsi="Times New Roman" w:cs="Times New Roman"/>
          <w:bCs/>
          <w:color w:val="000000"/>
        </w:rPr>
        <w:t xml:space="preserve"> </w:t>
      </w:r>
    </w:p>
    <w:p w14:paraId="50408DA0" w14:textId="3C1678DE" w:rsidR="00F33D74" w:rsidRPr="00426C80" w:rsidRDefault="00CD6CC3" w:rsidP="000D23A7">
      <w:pPr>
        <w:spacing w:after="0" w:line="240" w:lineRule="auto"/>
        <w:jc w:val="both"/>
        <w:textAlignment w:val="baseline"/>
        <w:outlineLvl w:val="3"/>
        <w:rPr>
          <w:rFonts w:ascii="Times New Roman" w:eastAsia="Times New Roman" w:hAnsi="Times New Roman" w:cs="Times New Roman"/>
          <w:bCs/>
          <w:color w:val="000000"/>
        </w:rPr>
      </w:pPr>
      <w:proofErr w:type="spellStart"/>
      <w:r w:rsidRPr="00426C80">
        <w:rPr>
          <w:rFonts w:ascii="Times New Roman" w:eastAsia="Times New Roman" w:hAnsi="Times New Roman" w:cs="Times New Roman"/>
          <w:bCs/>
          <w:color w:val="000000"/>
        </w:rPr>
        <w:t>Văn</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phòng</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đại</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diện</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Tổ</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chức</w:t>
      </w:r>
      <w:proofErr w:type="spellEnd"/>
      <w:r w:rsidRPr="00426C80">
        <w:rPr>
          <w:rFonts w:ascii="Times New Roman" w:eastAsia="Times New Roman" w:hAnsi="Times New Roman" w:cs="Times New Roman"/>
          <w:bCs/>
          <w:color w:val="000000"/>
        </w:rPr>
        <w:t xml:space="preserve"> Y </w:t>
      </w:r>
      <w:proofErr w:type="spellStart"/>
      <w:r w:rsidRPr="00426C80">
        <w:rPr>
          <w:rFonts w:ascii="Times New Roman" w:eastAsia="Times New Roman" w:hAnsi="Times New Roman" w:cs="Times New Roman"/>
          <w:bCs/>
          <w:color w:val="000000"/>
        </w:rPr>
        <w:t>tế</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Thế</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giới</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tại</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Việt</w:t>
      </w:r>
      <w:proofErr w:type="spellEnd"/>
      <w:r w:rsidRPr="00426C80">
        <w:rPr>
          <w:rFonts w:ascii="Times New Roman" w:eastAsia="Times New Roman" w:hAnsi="Times New Roman" w:cs="Times New Roman"/>
          <w:bCs/>
          <w:color w:val="000000"/>
        </w:rPr>
        <w:t xml:space="preserve"> Nam </w:t>
      </w:r>
    </w:p>
    <w:p w14:paraId="578621A5" w14:textId="77777777" w:rsidR="00F33D74" w:rsidRPr="00426C80" w:rsidRDefault="00F33D74" w:rsidP="000D23A7">
      <w:pPr>
        <w:spacing w:after="0" w:line="240" w:lineRule="auto"/>
        <w:jc w:val="both"/>
        <w:textAlignment w:val="baseline"/>
        <w:outlineLvl w:val="3"/>
        <w:rPr>
          <w:rFonts w:ascii="Times New Roman" w:eastAsia="Times New Roman" w:hAnsi="Times New Roman" w:cs="Times New Roman"/>
          <w:bCs/>
          <w:color w:val="000000"/>
        </w:rPr>
      </w:pPr>
      <w:r w:rsidRPr="00426C80">
        <w:rPr>
          <w:rFonts w:ascii="Times New Roman" w:eastAsia="Times New Roman" w:hAnsi="Times New Roman" w:cs="Times New Roman"/>
          <w:bCs/>
          <w:color w:val="000000"/>
        </w:rPr>
        <w:t xml:space="preserve">Tel: </w:t>
      </w:r>
      <w:r w:rsidR="00582A7A" w:rsidRPr="00426C80">
        <w:rPr>
          <w:rFonts w:ascii="Times New Roman" w:eastAsia="Times New Roman" w:hAnsi="Times New Roman" w:cs="Times New Roman"/>
          <w:bCs/>
          <w:color w:val="000000"/>
        </w:rPr>
        <w:t>02</w:t>
      </w:r>
      <w:r w:rsidRPr="00426C80">
        <w:rPr>
          <w:rFonts w:ascii="Times New Roman" w:eastAsia="Times New Roman" w:hAnsi="Times New Roman" w:cs="Times New Roman"/>
          <w:bCs/>
          <w:color w:val="000000"/>
        </w:rPr>
        <w:t>4-3850</w:t>
      </w:r>
      <w:r w:rsidR="00C12BF9" w:rsidRPr="00426C80">
        <w:rPr>
          <w:rFonts w:ascii="Times New Roman" w:eastAsia="Times New Roman" w:hAnsi="Times New Roman" w:cs="Times New Roman"/>
          <w:bCs/>
          <w:color w:val="000000"/>
        </w:rPr>
        <w:t>-</w:t>
      </w:r>
      <w:r w:rsidRPr="00426C80">
        <w:rPr>
          <w:rFonts w:ascii="Times New Roman" w:eastAsia="Times New Roman" w:hAnsi="Times New Roman" w:cs="Times New Roman"/>
          <w:bCs/>
          <w:color w:val="000000"/>
        </w:rPr>
        <w:t xml:space="preserve">0100 </w:t>
      </w:r>
    </w:p>
    <w:p w14:paraId="4FC58DB5" w14:textId="77777777" w:rsidR="00F33D74" w:rsidRPr="00426C80" w:rsidRDefault="00F33D74" w:rsidP="00F33D74">
      <w:pPr>
        <w:spacing w:after="0" w:line="240" w:lineRule="auto"/>
        <w:jc w:val="both"/>
        <w:textAlignment w:val="baseline"/>
        <w:rPr>
          <w:rStyle w:val="Hyperlink"/>
          <w:rFonts w:ascii="Times New Roman" w:eastAsia="Times New Roman" w:hAnsi="Times New Roman" w:cs="Times New Roman"/>
          <w:bdr w:val="none" w:sz="0" w:space="0" w:color="auto" w:frame="1"/>
        </w:rPr>
      </w:pPr>
      <w:r w:rsidRPr="00426C80">
        <w:rPr>
          <w:rFonts w:ascii="Times New Roman" w:eastAsia="Times New Roman" w:hAnsi="Times New Roman" w:cs="Times New Roman"/>
          <w:color w:val="000000"/>
          <w:bdr w:val="none" w:sz="0" w:space="0" w:color="auto" w:frame="1"/>
        </w:rPr>
        <w:t xml:space="preserve">Email: </w:t>
      </w:r>
      <w:hyperlink r:id="rId15" w:history="1">
        <w:r w:rsidRPr="00426C80">
          <w:rPr>
            <w:rStyle w:val="Hyperlink"/>
            <w:rFonts w:ascii="Times New Roman" w:eastAsia="Times New Roman" w:hAnsi="Times New Roman" w:cs="Times New Roman"/>
            <w:bdr w:val="none" w:sz="0" w:space="0" w:color="auto" w:frame="1"/>
          </w:rPr>
          <w:t>wpvnmmedia@who.int</w:t>
        </w:r>
      </w:hyperlink>
    </w:p>
    <w:p w14:paraId="68DA3FA1" w14:textId="77777777" w:rsidR="00F33D74" w:rsidRPr="00426C80" w:rsidRDefault="00F33D74" w:rsidP="00F33D74">
      <w:pPr>
        <w:spacing w:after="0" w:line="240" w:lineRule="auto"/>
        <w:jc w:val="both"/>
        <w:textAlignment w:val="baseline"/>
        <w:rPr>
          <w:rFonts w:ascii="Times New Roman" w:eastAsia="Times New Roman" w:hAnsi="Times New Roman" w:cs="Times New Roman"/>
          <w:color w:val="000000"/>
          <w:bdr w:val="none" w:sz="0" w:space="0" w:color="auto" w:frame="1"/>
        </w:rPr>
      </w:pPr>
    </w:p>
    <w:p w14:paraId="17C7EC64" w14:textId="3B28689E" w:rsidR="00F33D74" w:rsidRPr="00426C80" w:rsidRDefault="00734DDF" w:rsidP="00F33D74">
      <w:pPr>
        <w:spacing w:after="0" w:line="240" w:lineRule="auto"/>
        <w:jc w:val="both"/>
        <w:textAlignment w:val="baseline"/>
        <w:rPr>
          <w:rFonts w:ascii="Times New Roman" w:eastAsia="Times New Roman" w:hAnsi="Times New Roman" w:cs="Times New Roman"/>
          <w:color w:val="000000"/>
          <w:bdr w:val="none" w:sz="0" w:space="0" w:color="auto" w:frame="1"/>
        </w:rPr>
      </w:pPr>
      <w:proofErr w:type="spellStart"/>
      <w:r w:rsidRPr="00426C80">
        <w:rPr>
          <w:rFonts w:ascii="Times New Roman" w:eastAsia="Times New Roman" w:hAnsi="Times New Roman" w:cs="Times New Roman"/>
          <w:color w:val="000000"/>
          <w:bdr w:val="none" w:sz="0" w:space="0" w:color="auto" w:frame="1"/>
        </w:rPr>
        <w:t>Chị</w:t>
      </w:r>
      <w:proofErr w:type="spellEnd"/>
      <w:r w:rsidRPr="00426C80">
        <w:rPr>
          <w:rFonts w:ascii="Times New Roman" w:eastAsia="Times New Roman" w:hAnsi="Times New Roman" w:cs="Times New Roman"/>
          <w:color w:val="000000"/>
          <w:bdr w:val="none" w:sz="0" w:space="0" w:color="auto" w:frame="1"/>
        </w:rPr>
        <w:t xml:space="preserve"> </w:t>
      </w:r>
      <w:proofErr w:type="spellStart"/>
      <w:r w:rsidRPr="00426C80">
        <w:rPr>
          <w:rFonts w:ascii="Times New Roman" w:eastAsia="Times New Roman" w:hAnsi="Times New Roman" w:cs="Times New Roman"/>
          <w:color w:val="000000"/>
          <w:bdr w:val="none" w:sz="0" w:space="0" w:color="auto" w:frame="1"/>
        </w:rPr>
        <w:t>Nguyễn</w:t>
      </w:r>
      <w:proofErr w:type="spellEnd"/>
      <w:r w:rsidRPr="00426C80">
        <w:rPr>
          <w:rFonts w:ascii="Times New Roman" w:eastAsia="Times New Roman" w:hAnsi="Times New Roman" w:cs="Times New Roman"/>
          <w:color w:val="000000"/>
          <w:bdr w:val="none" w:sz="0" w:space="0" w:color="auto" w:frame="1"/>
        </w:rPr>
        <w:t xml:space="preserve"> </w:t>
      </w:r>
      <w:proofErr w:type="spellStart"/>
      <w:r w:rsidRPr="00426C80">
        <w:rPr>
          <w:rFonts w:ascii="Times New Roman" w:eastAsia="Times New Roman" w:hAnsi="Times New Roman" w:cs="Times New Roman"/>
          <w:color w:val="000000"/>
          <w:bdr w:val="none" w:sz="0" w:space="0" w:color="auto" w:frame="1"/>
        </w:rPr>
        <w:t>Thúy</w:t>
      </w:r>
      <w:proofErr w:type="spellEnd"/>
      <w:r w:rsidRPr="00426C80">
        <w:rPr>
          <w:rFonts w:ascii="Times New Roman" w:eastAsia="Times New Roman" w:hAnsi="Times New Roman" w:cs="Times New Roman"/>
          <w:color w:val="000000"/>
          <w:bdr w:val="none" w:sz="0" w:space="0" w:color="auto" w:frame="1"/>
        </w:rPr>
        <w:t xml:space="preserve"> </w:t>
      </w:r>
      <w:proofErr w:type="spellStart"/>
      <w:r w:rsidRPr="00426C80">
        <w:rPr>
          <w:rFonts w:ascii="Times New Roman" w:eastAsia="Times New Roman" w:hAnsi="Times New Roman" w:cs="Times New Roman"/>
          <w:color w:val="000000"/>
          <w:bdr w:val="none" w:sz="0" w:space="0" w:color="auto" w:frame="1"/>
        </w:rPr>
        <w:t>Hằng</w:t>
      </w:r>
      <w:proofErr w:type="spellEnd"/>
      <w:r w:rsidRPr="00426C80">
        <w:rPr>
          <w:rFonts w:ascii="Times New Roman" w:eastAsia="Times New Roman" w:hAnsi="Times New Roman" w:cs="Times New Roman"/>
          <w:color w:val="000000"/>
          <w:bdr w:val="none" w:sz="0" w:space="0" w:color="auto" w:frame="1"/>
        </w:rPr>
        <w:t xml:space="preserve"> </w:t>
      </w:r>
    </w:p>
    <w:p w14:paraId="6BC47731" w14:textId="117E11DD" w:rsidR="00F33D74" w:rsidRPr="00426C80" w:rsidRDefault="00734DDF" w:rsidP="000D23A7">
      <w:pPr>
        <w:spacing w:after="0" w:line="240" w:lineRule="auto"/>
        <w:jc w:val="both"/>
        <w:textAlignment w:val="baseline"/>
        <w:outlineLvl w:val="3"/>
        <w:rPr>
          <w:rFonts w:ascii="Times New Roman" w:eastAsia="Times New Roman" w:hAnsi="Times New Roman" w:cs="Times New Roman"/>
          <w:bCs/>
          <w:color w:val="000000"/>
        </w:rPr>
      </w:pPr>
      <w:proofErr w:type="spellStart"/>
      <w:r w:rsidRPr="00426C80">
        <w:rPr>
          <w:rFonts w:ascii="Times New Roman" w:eastAsia="Times New Roman" w:hAnsi="Times New Roman" w:cs="Times New Roman"/>
          <w:bCs/>
          <w:color w:val="000000"/>
        </w:rPr>
        <w:t>Điều</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phối</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viên</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truyền</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thông</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quốc</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gia</w:t>
      </w:r>
      <w:proofErr w:type="spellEnd"/>
      <w:r w:rsidRPr="00426C80">
        <w:rPr>
          <w:rFonts w:ascii="Times New Roman" w:eastAsia="Times New Roman" w:hAnsi="Times New Roman" w:cs="Times New Roman"/>
          <w:bCs/>
          <w:color w:val="000000"/>
        </w:rPr>
        <w:t xml:space="preserve"> </w:t>
      </w:r>
    </w:p>
    <w:p w14:paraId="6B1D7BD9" w14:textId="3538623F" w:rsidR="00F33D74" w:rsidRPr="00426C80" w:rsidRDefault="00734DDF" w:rsidP="000D23A7">
      <w:pPr>
        <w:spacing w:after="0" w:line="240" w:lineRule="auto"/>
        <w:jc w:val="both"/>
        <w:textAlignment w:val="baseline"/>
        <w:outlineLvl w:val="3"/>
        <w:rPr>
          <w:rFonts w:ascii="Times New Roman" w:eastAsia="Times New Roman" w:hAnsi="Times New Roman" w:cs="Times New Roman"/>
          <w:bCs/>
          <w:color w:val="000000"/>
        </w:rPr>
      </w:pPr>
      <w:proofErr w:type="spellStart"/>
      <w:r w:rsidRPr="00426C80">
        <w:rPr>
          <w:rFonts w:ascii="Times New Roman" w:eastAsia="Times New Roman" w:hAnsi="Times New Roman" w:cs="Times New Roman"/>
          <w:bCs/>
          <w:color w:val="000000"/>
        </w:rPr>
        <w:t>Tổ</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chức</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Lương</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thực</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và</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Nông</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Nghiệp</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Liên</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Hiệp</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Quốc</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tại</w:t>
      </w:r>
      <w:proofErr w:type="spellEnd"/>
      <w:r w:rsidRPr="00426C80">
        <w:rPr>
          <w:rFonts w:ascii="Times New Roman" w:eastAsia="Times New Roman" w:hAnsi="Times New Roman" w:cs="Times New Roman"/>
          <w:bCs/>
          <w:color w:val="000000"/>
        </w:rPr>
        <w:t xml:space="preserve"> </w:t>
      </w:r>
      <w:proofErr w:type="spellStart"/>
      <w:r w:rsidRPr="00426C80">
        <w:rPr>
          <w:rFonts w:ascii="Times New Roman" w:eastAsia="Times New Roman" w:hAnsi="Times New Roman" w:cs="Times New Roman"/>
          <w:bCs/>
          <w:color w:val="000000"/>
        </w:rPr>
        <w:t>Việt</w:t>
      </w:r>
      <w:proofErr w:type="spellEnd"/>
      <w:r w:rsidRPr="00426C80">
        <w:rPr>
          <w:rFonts w:ascii="Times New Roman" w:eastAsia="Times New Roman" w:hAnsi="Times New Roman" w:cs="Times New Roman"/>
          <w:bCs/>
          <w:color w:val="000000"/>
        </w:rPr>
        <w:t xml:space="preserve"> Nam </w:t>
      </w:r>
      <w:r w:rsidR="00F33D74" w:rsidRPr="00426C80">
        <w:rPr>
          <w:rFonts w:ascii="Times New Roman" w:eastAsia="Times New Roman" w:hAnsi="Times New Roman" w:cs="Times New Roman"/>
          <w:bCs/>
          <w:color w:val="000000"/>
        </w:rPr>
        <w:t xml:space="preserve"> </w:t>
      </w:r>
    </w:p>
    <w:p w14:paraId="65252725" w14:textId="77777777" w:rsidR="00F33D74" w:rsidRPr="00426C80" w:rsidRDefault="00F33D74" w:rsidP="000D23A7">
      <w:pPr>
        <w:spacing w:after="0" w:line="240" w:lineRule="auto"/>
        <w:jc w:val="both"/>
        <w:textAlignment w:val="baseline"/>
        <w:outlineLvl w:val="3"/>
        <w:rPr>
          <w:rFonts w:ascii="Times New Roman" w:eastAsia="Times New Roman" w:hAnsi="Times New Roman" w:cs="Times New Roman"/>
          <w:bCs/>
          <w:color w:val="000000"/>
        </w:rPr>
      </w:pPr>
      <w:r w:rsidRPr="00426C80">
        <w:rPr>
          <w:rFonts w:ascii="Times New Roman" w:eastAsia="Times New Roman" w:hAnsi="Times New Roman" w:cs="Times New Roman"/>
          <w:bCs/>
          <w:color w:val="000000"/>
        </w:rPr>
        <w:t>Tel: 024-</w:t>
      </w:r>
      <w:r w:rsidR="000B13DC" w:rsidRPr="00426C80">
        <w:rPr>
          <w:rFonts w:ascii="Times New Roman" w:eastAsia="Times New Roman" w:hAnsi="Times New Roman" w:cs="Times New Roman"/>
          <w:bCs/>
          <w:color w:val="000000"/>
        </w:rPr>
        <w:t>3202</w:t>
      </w:r>
      <w:r w:rsidR="00582A7A" w:rsidRPr="00426C80">
        <w:rPr>
          <w:rFonts w:ascii="Times New Roman" w:eastAsia="Times New Roman" w:hAnsi="Times New Roman" w:cs="Times New Roman"/>
          <w:bCs/>
          <w:color w:val="000000"/>
        </w:rPr>
        <w:t>-</w:t>
      </w:r>
      <w:r w:rsidR="000B13DC" w:rsidRPr="00426C80">
        <w:rPr>
          <w:rFonts w:ascii="Times New Roman" w:eastAsia="Times New Roman" w:hAnsi="Times New Roman" w:cs="Times New Roman"/>
          <w:bCs/>
          <w:color w:val="000000"/>
        </w:rPr>
        <w:t>0019</w:t>
      </w:r>
    </w:p>
    <w:p w14:paraId="5D5BA542" w14:textId="77777777" w:rsidR="00F33D74" w:rsidRPr="00426C80" w:rsidRDefault="00F33D74" w:rsidP="00F33D74">
      <w:pPr>
        <w:spacing w:after="0" w:line="240" w:lineRule="auto"/>
        <w:jc w:val="both"/>
        <w:rPr>
          <w:rFonts w:ascii="Times New Roman" w:eastAsia="Times New Roman" w:hAnsi="Times New Roman" w:cs="Times New Roman"/>
          <w:color w:val="000000"/>
          <w:bdr w:val="none" w:sz="0" w:space="0" w:color="auto" w:frame="1"/>
        </w:rPr>
      </w:pPr>
      <w:r w:rsidRPr="00426C80">
        <w:rPr>
          <w:rFonts w:ascii="Times New Roman" w:eastAsia="Times New Roman" w:hAnsi="Times New Roman" w:cs="Times New Roman"/>
          <w:color w:val="000000"/>
          <w:bdr w:val="none" w:sz="0" w:space="0" w:color="auto" w:frame="1"/>
        </w:rPr>
        <w:t xml:space="preserve">Email: </w:t>
      </w:r>
      <w:hyperlink r:id="rId16" w:history="1">
        <w:r w:rsidRPr="00426C80">
          <w:rPr>
            <w:rStyle w:val="Hyperlink"/>
            <w:rFonts w:ascii="Times New Roman" w:eastAsia="Times New Roman" w:hAnsi="Times New Roman" w:cs="Times New Roman"/>
            <w:bdr w:val="none" w:sz="0" w:space="0" w:color="auto" w:frame="1"/>
          </w:rPr>
          <w:t>Hang.NguyenThuy@fao.org</w:t>
        </w:r>
      </w:hyperlink>
    </w:p>
    <w:p w14:paraId="1FDFC79E" w14:textId="77777777" w:rsidR="00F33D74" w:rsidRPr="00426C80" w:rsidRDefault="00F33D74" w:rsidP="00F33D74">
      <w:pPr>
        <w:spacing w:after="0" w:line="240" w:lineRule="auto"/>
        <w:jc w:val="both"/>
        <w:textAlignment w:val="baseline"/>
        <w:rPr>
          <w:rFonts w:ascii="Times New Roman" w:eastAsia="Times New Roman" w:hAnsi="Times New Roman" w:cs="Times New Roman"/>
          <w:color w:val="000000"/>
          <w:bdr w:val="none" w:sz="0" w:space="0" w:color="auto" w:frame="1"/>
        </w:rPr>
      </w:pPr>
    </w:p>
    <w:p w14:paraId="66F9CECA" w14:textId="07BFEED9" w:rsidR="00F33D74" w:rsidRPr="00426C80" w:rsidRDefault="00734DDF" w:rsidP="00F33D74">
      <w:pPr>
        <w:spacing w:after="0" w:line="240" w:lineRule="auto"/>
        <w:jc w:val="both"/>
        <w:rPr>
          <w:rFonts w:ascii="Times New Roman" w:hAnsi="Times New Roman" w:cs="Times New Roman"/>
          <w:b/>
          <w:color w:val="000000"/>
        </w:rPr>
      </w:pPr>
      <w:proofErr w:type="spellStart"/>
      <w:r w:rsidRPr="00426C80">
        <w:rPr>
          <w:rFonts w:ascii="Times New Roman" w:hAnsi="Times New Roman" w:cs="Times New Roman"/>
          <w:b/>
          <w:color w:val="000000"/>
        </w:rPr>
        <w:t>Vui</w:t>
      </w:r>
      <w:proofErr w:type="spellEnd"/>
      <w:r w:rsidRPr="00426C80">
        <w:rPr>
          <w:rFonts w:ascii="Times New Roman" w:hAnsi="Times New Roman" w:cs="Times New Roman"/>
          <w:b/>
          <w:color w:val="000000"/>
        </w:rPr>
        <w:t xml:space="preserve"> long </w:t>
      </w:r>
      <w:proofErr w:type="spellStart"/>
      <w:r w:rsidRPr="00426C80">
        <w:rPr>
          <w:rFonts w:ascii="Times New Roman" w:hAnsi="Times New Roman" w:cs="Times New Roman"/>
          <w:b/>
          <w:color w:val="000000"/>
        </w:rPr>
        <w:t>truy</w:t>
      </w:r>
      <w:proofErr w:type="spellEnd"/>
      <w:r w:rsidRPr="00426C80">
        <w:rPr>
          <w:rFonts w:ascii="Times New Roman" w:hAnsi="Times New Roman" w:cs="Times New Roman"/>
          <w:b/>
          <w:color w:val="000000"/>
        </w:rPr>
        <w:t xml:space="preserve"> </w:t>
      </w:r>
      <w:proofErr w:type="spellStart"/>
      <w:r w:rsidRPr="00426C80">
        <w:rPr>
          <w:rFonts w:ascii="Times New Roman" w:hAnsi="Times New Roman" w:cs="Times New Roman"/>
          <w:b/>
          <w:color w:val="000000"/>
        </w:rPr>
        <w:t>cập</w:t>
      </w:r>
      <w:proofErr w:type="spellEnd"/>
      <w:r w:rsidRPr="00426C80">
        <w:rPr>
          <w:rFonts w:ascii="Times New Roman" w:hAnsi="Times New Roman" w:cs="Times New Roman"/>
          <w:b/>
          <w:color w:val="000000"/>
        </w:rPr>
        <w:t xml:space="preserve"> </w:t>
      </w:r>
      <w:proofErr w:type="spellStart"/>
      <w:r w:rsidRPr="00426C80">
        <w:rPr>
          <w:rFonts w:ascii="Times New Roman" w:hAnsi="Times New Roman" w:cs="Times New Roman"/>
          <w:b/>
          <w:color w:val="000000"/>
        </w:rPr>
        <w:t>các</w:t>
      </w:r>
      <w:proofErr w:type="spellEnd"/>
      <w:r w:rsidRPr="00426C80">
        <w:rPr>
          <w:rFonts w:ascii="Times New Roman" w:hAnsi="Times New Roman" w:cs="Times New Roman"/>
          <w:b/>
          <w:color w:val="000000"/>
        </w:rPr>
        <w:t xml:space="preserve"> </w:t>
      </w:r>
      <w:proofErr w:type="spellStart"/>
      <w:r w:rsidRPr="00426C80">
        <w:rPr>
          <w:rFonts w:ascii="Times New Roman" w:hAnsi="Times New Roman" w:cs="Times New Roman"/>
          <w:b/>
          <w:color w:val="000000"/>
        </w:rPr>
        <w:t>địa</w:t>
      </w:r>
      <w:proofErr w:type="spellEnd"/>
      <w:r w:rsidRPr="00426C80">
        <w:rPr>
          <w:rFonts w:ascii="Times New Roman" w:hAnsi="Times New Roman" w:cs="Times New Roman"/>
          <w:b/>
          <w:color w:val="000000"/>
        </w:rPr>
        <w:t xml:space="preserve"> </w:t>
      </w:r>
      <w:proofErr w:type="spellStart"/>
      <w:r w:rsidRPr="00426C80">
        <w:rPr>
          <w:rFonts w:ascii="Times New Roman" w:hAnsi="Times New Roman" w:cs="Times New Roman"/>
          <w:b/>
          <w:color w:val="000000"/>
        </w:rPr>
        <w:t>chỉ</w:t>
      </w:r>
      <w:proofErr w:type="spellEnd"/>
      <w:r w:rsidRPr="00426C80">
        <w:rPr>
          <w:rFonts w:ascii="Times New Roman" w:hAnsi="Times New Roman" w:cs="Times New Roman"/>
          <w:b/>
          <w:color w:val="000000"/>
        </w:rPr>
        <w:t xml:space="preserve"> </w:t>
      </w:r>
      <w:proofErr w:type="spellStart"/>
      <w:r w:rsidRPr="00426C80">
        <w:rPr>
          <w:rFonts w:ascii="Times New Roman" w:hAnsi="Times New Roman" w:cs="Times New Roman"/>
          <w:b/>
          <w:color w:val="000000"/>
        </w:rPr>
        <w:t>sau</w:t>
      </w:r>
      <w:proofErr w:type="spellEnd"/>
      <w:r w:rsidRPr="00426C80">
        <w:rPr>
          <w:rFonts w:ascii="Times New Roman" w:hAnsi="Times New Roman" w:cs="Times New Roman"/>
          <w:b/>
          <w:color w:val="000000"/>
        </w:rPr>
        <w:t xml:space="preserve"> </w:t>
      </w:r>
      <w:proofErr w:type="spellStart"/>
      <w:r w:rsidRPr="00426C80">
        <w:rPr>
          <w:rFonts w:ascii="Times New Roman" w:hAnsi="Times New Roman" w:cs="Times New Roman"/>
          <w:b/>
          <w:color w:val="000000"/>
        </w:rPr>
        <w:t>để</w:t>
      </w:r>
      <w:proofErr w:type="spellEnd"/>
      <w:r w:rsidRPr="00426C80">
        <w:rPr>
          <w:rFonts w:ascii="Times New Roman" w:hAnsi="Times New Roman" w:cs="Times New Roman"/>
          <w:b/>
          <w:color w:val="000000"/>
        </w:rPr>
        <w:t xml:space="preserve"> </w:t>
      </w:r>
      <w:proofErr w:type="spellStart"/>
      <w:r w:rsidRPr="00426C80">
        <w:rPr>
          <w:rFonts w:ascii="Times New Roman" w:hAnsi="Times New Roman" w:cs="Times New Roman"/>
          <w:b/>
          <w:color w:val="000000"/>
        </w:rPr>
        <w:t>có</w:t>
      </w:r>
      <w:proofErr w:type="spellEnd"/>
      <w:r w:rsidRPr="00426C80">
        <w:rPr>
          <w:rFonts w:ascii="Times New Roman" w:hAnsi="Times New Roman" w:cs="Times New Roman"/>
          <w:b/>
          <w:color w:val="000000"/>
        </w:rPr>
        <w:t xml:space="preserve"> </w:t>
      </w:r>
      <w:proofErr w:type="spellStart"/>
      <w:r w:rsidRPr="00426C80">
        <w:rPr>
          <w:rFonts w:ascii="Times New Roman" w:hAnsi="Times New Roman" w:cs="Times New Roman"/>
          <w:b/>
          <w:color w:val="000000"/>
        </w:rPr>
        <w:t>thêm</w:t>
      </w:r>
      <w:proofErr w:type="spellEnd"/>
      <w:r w:rsidRPr="00426C80">
        <w:rPr>
          <w:rFonts w:ascii="Times New Roman" w:hAnsi="Times New Roman" w:cs="Times New Roman"/>
          <w:b/>
          <w:color w:val="000000"/>
        </w:rPr>
        <w:t xml:space="preserve"> </w:t>
      </w:r>
      <w:proofErr w:type="spellStart"/>
      <w:r w:rsidRPr="00426C80">
        <w:rPr>
          <w:rFonts w:ascii="Times New Roman" w:hAnsi="Times New Roman" w:cs="Times New Roman"/>
          <w:b/>
          <w:color w:val="000000"/>
        </w:rPr>
        <w:t>thông</w:t>
      </w:r>
      <w:proofErr w:type="spellEnd"/>
      <w:r w:rsidRPr="00426C80">
        <w:rPr>
          <w:rFonts w:ascii="Times New Roman" w:hAnsi="Times New Roman" w:cs="Times New Roman"/>
          <w:b/>
          <w:color w:val="000000"/>
        </w:rPr>
        <w:t xml:space="preserve"> tin</w:t>
      </w:r>
      <w:r w:rsidR="00F33D74" w:rsidRPr="00426C80">
        <w:rPr>
          <w:rFonts w:ascii="Times New Roman" w:hAnsi="Times New Roman" w:cs="Times New Roman"/>
          <w:b/>
          <w:color w:val="000000"/>
        </w:rPr>
        <w:t>:</w:t>
      </w:r>
    </w:p>
    <w:p w14:paraId="187F05C9" w14:textId="77777777" w:rsidR="00F33D74" w:rsidRPr="00426C80" w:rsidRDefault="00724F19" w:rsidP="00F33D74">
      <w:pPr>
        <w:spacing w:after="0" w:line="240" w:lineRule="auto"/>
        <w:jc w:val="both"/>
        <w:rPr>
          <w:rFonts w:ascii="Times New Roman" w:hAnsi="Times New Roman" w:cs="Times New Roman"/>
          <w:color w:val="4F81BD"/>
        </w:rPr>
      </w:pPr>
      <w:hyperlink r:id="rId17" w:history="1">
        <w:r w:rsidR="00F33D74" w:rsidRPr="00426C80">
          <w:rPr>
            <w:rStyle w:val="Hyperlink"/>
            <w:rFonts w:ascii="Times New Roman" w:hAnsi="Times New Roman" w:cs="Times New Roman"/>
            <w:color w:val="4F81BD"/>
          </w:rPr>
          <w:t>http://www.who.int/campaigns/world-antibiotic-awareness-week/en/</w:t>
        </w:r>
      </w:hyperlink>
      <w:r w:rsidR="00F33D74" w:rsidRPr="00426C80">
        <w:rPr>
          <w:rFonts w:ascii="Times New Roman" w:hAnsi="Times New Roman" w:cs="Times New Roman"/>
          <w:color w:val="4F81BD"/>
        </w:rPr>
        <w:t xml:space="preserve"> </w:t>
      </w:r>
    </w:p>
    <w:p w14:paraId="5C0DA0CC" w14:textId="77777777" w:rsidR="00F33D74" w:rsidRPr="00426C80" w:rsidRDefault="00724F19" w:rsidP="00F33D74">
      <w:pPr>
        <w:spacing w:after="0" w:line="240" w:lineRule="auto"/>
        <w:jc w:val="both"/>
        <w:rPr>
          <w:rFonts w:ascii="Times New Roman" w:hAnsi="Times New Roman" w:cs="Times New Roman"/>
        </w:rPr>
      </w:pPr>
      <w:hyperlink r:id="rId18" w:history="1">
        <w:r w:rsidR="00F33D74" w:rsidRPr="00426C80">
          <w:rPr>
            <w:rStyle w:val="Hyperlink"/>
            <w:rFonts w:ascii="Times New Roman" w:hAnsi="Times New Roman" w:cs="Times New Roman"/>
            <w:color w:val="4F81BD"/>
          </w:rPr>
          <w:t>http://www.fao.org/antimicrobial-resistance/resources/publications-archive/en/</w:t>
        </w:r>
      </w:hyperlink>
      <w:r w:rsidR="00F33D74" w:rsidRPr="00426C80">
        <w:rPr>
          <w:rFonts w:ascii="Times New Roman" w:hAnsi="Times New Roman" w:cs="Times New Roman"/>
          <w:color w:val="4F81BD"/>
        </w:rPr>
        <w:t xml:space="preserve">   </w:t>
      </w:r>
    </w:p>
    <w:p w14:paraId="11DE9578" w14:textId="77777777" w:rsidR="00F33D74" w:rsidRPr="00426C80" w:rsidRDefault="00F33D74" w:rsidP="00F33D74">
      <w:pPr>
        <w:rPr>
          <w:rFonts w:ascii="Times New Roman" w:hAnsi="Times New Roman" w:cs="Times New Roman"/>
        </w:rPr>
      </w:pPr>
    </w:p>
    <w:p w14:paraId="2318CA87" w14:textId="77777777" w:rsidR="00F33D74" w:rsidRDefault="00F33D74" w:rsidP="00F33D74"/>
    <w:p w14:paraId="091E5DC9" w14:textId="77777777" w:rsidR="0033047D" w:rsidRDefault="0033047D"/>
    <w:sectPr w:rsidR="0033047D" w:rsidSect="0034488D">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D74"/>
    <w:rsid w:val="00031370"/>
    <w:rsid w:val="00037418"/>
    <w:rsid w:val="00054347"/>
    <w:rsid w:val="00056001"/>
    <w:rsid w:val="000B13DC"/>
    <w:rsid w:val="000B1A7F"/>
    <w:rsid w:val="000C26DE"/>
    <w:rsid w:val="000D23A7"/>
    <w:rsid w:val="000E6265"/>
    <w:rsid w:val="0013592C"/>
    <w:rsid w:val="00155807"/>
    <w:rsid w:val="00170FC6"/>
    <w:rsid w:val="001A4D82"/>
    <w:rsid w:val="001B3560"/>
    <w:rsid w:val="001E7899"/>
    <w:rsid w:val="002025C4"/>
    <w:rsid w:val="002107B1"/>
    <w:rsid w:val="00214292"/>
    <w:rsid w:val="00313E33"/>
    <w:rsid w:val="0033047D"/>
    <w:rsid w:val="0033235E"/>
    <w:rsid w:val="00342A8D"/>
    <w:rsid w:val="00345A37"/>
    <w:rsid w:val="0039548C"/>
    <w:rsid w:val="003B1F3B"/>
    <w:rsid w:val="003F76D4"/>
    <w:rsid w:val="00423F30"/>
    <w:rsid w:val="00426C80"/>
    <w:rsid w:val="00427254"/>
    <w:rsid w:val="00437466"/>
    <w:rsid w:val="004956AD"/>
    <w:rsid w:val="0049788D"/>
    <w:rsid w:val="004B5567"/>
    <w:rsid w:val="00514C94"/>
    <w:rsid w:val="005762D5"/>
    <w:rsid w:val="00582A7A"/>
    <w:rsid w:val="005D7F1D"/>
    <w:rsid w:val="00650BE4"/>
    <w:rsid w:val="00650C10"/>
    <w:rsid w:val="00670DA1"/>
    <w:rsid w:val="0067401F"/>
    <w:rsid w:val="0068116D"/>
    <w:rsid w:val="006A3F57"/>
    <w:rsid w:val="006B7679"/>
    <w:rsid w:val="006C3326"/>
    <w:rsid w:val="00724F19"/>
    <w:rsid w:val="00734DDF"/>
    <w:rsid w:val="007A638D"/>
    <w:rsid w:val="007D2071"/>
    <w:rsid w:val="007E71FF"/>
    <w:rsid w:val="007E73F0"/>
    <w:rsid w:val="0082396A"/>
    <w:rsid w:val="00851A35"/>
    <w:rsid w:val="00882A2A"/>
    <w:rsid w:val="0089134A"/>
    <w:rsid w:val="008A1AF6"/>
    <w:rsid w:val="008C7917"/>
    <w:rsid w:val="00940088"/>
    <w:rsid w:val="00947C26"/>
    <w:rsid w:val="009D70DA"/>
    <w:rsid w:val="00A16FC9"/>
    <w:rsid w:val="00AA4276"/>
    <w:rsid w:val="00AB30D3"/>
    <w:rsid w:val="00AB346D"/>
    <w:rsid w:val="00AC2CC4"/>
    <w:rsid w:val="00AE126C"/>
    <w:rsid w:val="00AF1C60"/>
    <w:rsid w:val="00B15746"/>
    <w:rsid w:val="00B20C6E"/>
    <w:rsid w:val="00B356C8"/>
    <w:rsid w:val="00B441E4"/>
    <w:rsid w:val="00B972C2"/>
    <w:rsid w:val="00BB3A68"/>
    <w:rsid w:val="00C12BF9"/>
    <w:rsid w:val="00C4669F"/>
    <w:rsid w:val="00C93201"/>
    <w:rsid w:val="00CA551B"/>
    <w:rsid w:val="00CD183B"/>
    <w:rsid w:val="00CD6CC3"/>
    <w:rsid w:val="00D30BF0"/>
    <w:rsid w:val="00D50A46"/>
    <w:rsid w:val="00D64A1E"/>
    <w:rsid w:val="00D955AA"/>
    <w:rsid w:val="00DC53DA"/>
    <w:rsid w:val="00E041B5"/>
    <w:rsid w:val="00E759EC"/>
    <w:rsid w:val="00EA5F20"/>
    <w:rsid w:val="00EE6C4A"/>
    <w:rsid w:val="00F33D74"/>
    <w:rsid w:val="00F50905"/>
    <w:rsid w:val="00FA641D"/>
    <w:rsid w:val="00FB58E5"/>
    <w:rsid w:val="00FC3C92"/>
    <w:rsid w:val="00FC6A1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74"/>
    <w:pPr>
      <w:spacing w:after="200" w:line="276" w:lineRule="auto"/>
    </w:pPr>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3D74"/>
    <w:rPr>
      <w:color w:val="0000FF"/>
      <w:u w:val="single"/>
    </w:rPr>
  </w:style>
  <w:style w:type="paragraph" w:styleId="NoSpacing">
    <w:name w:val="No Spacing"/>
    <w:link w:val="NoSpacingChar"/>
    <w:uiPriority w:val="1"/>
    <w:qFormat/>
    <w:rsid w:val="00F33D74"/>
    <w:pPr>
      <w:spacing w:after="0" w:line="240" w:lineRule="auto"/>
    </w:pPr>
    <w:rPr>
      <w:rFonts w:ascii="Calibri" w:eastAsia="Times New Roman" w:hAnsi="Calibri" w:cs="Cordia New"/>
      <w:lang w:eastAsia="en-US"/>
    </w:rPr>
  </w:style>
  <w:style w:type="character" w:customStyle="1" w:styleId="NoSpacingChar">
    <w:name w:val="No Spacing Char"/>
    <w:link w:val="NoSpacing"/>
    <w:uiPriority w:val="1"/>
    <w:locked/>
    <w:rsid w:val="00F33D74"/>
    <w:rPr>
      <w:rFonts w:ascii="Calibri" w:eastAsia="Times New Roman" w:hAnsi="Calibri" w:cs="Cordia New"/>
      <w:lang w:eastAsia="en-US"/>
    </w:rPr>
  </w:style>
  <w:style w:type="character" w:styleId="CommentReference">
    <w:name w:val="annotation reference"/>
    <w:basedOn w:val="DefaultParagraphFont"/>
    <w:uiPriority w:val="99"/>
    <w:semiHidden/>
    <w:unhideWhenUsed/>
    <w:rsid w:val="00F33D74"/>
    <w:rPr>
      <w:sz w:val="16"/>
      <w:szCs w:val="16"/>
    </w:rPr>
  </w:style>
  <w:style w:type="paragraph" w:styleId="CommentText">
    <w:name w:val="annotation text"/>
    <w:basedOn w:val="Normal"/>
    <w:link w:val="CommentTextChar"/>
    <w:uiPriority w:val="99"/>
    <w:semiHidden/>
    <w:unhideWhenUsed/>
    <w:rsid w:val="00F33D74"/>
    <w:pPr>
      <w:spacing w:line="240" w:lineRule="auto"/>
    </w:pPr>
    <w:rPr>
      <w:sz w:val="20"/>
      <w:szCs w:val="20"/>
    </w:rPr>
  </w:style>
  <w:style w:type="character" w:customStyle="1" w:styleId="CommentTextChar">
    <w:name w:val="Comment Text Char"/>
    <w:basedOn w:val="DefaultParagraphFont"/>
    <w:link w:val="CommentText"/>
    <w:uiPriority w:val="99"/>
    <w:semiHidden/>
    <w:rsid w:val="00F33D74"/>
    <w:rPr>
      <w:rFonts w:ascii="Calibri" w:eastAsia="SimSun" w:hAnsi="Calibri" w:cs="Arial"/>
      <w:sz w:val="20"/>
      <w:szCs w:val="20"/>
    </w:rPr>
  </w:style>
  <w:style w:type="paragraph" w:styleId="BalloonText">
    <w:name w:val="Balloon Text"/>
    <w:basedOn w:val="Normal"/>
    <w:link w:val="BalloonTextChar"/>
    <w:uiPriority w:val="99"/>
    <w:semiHidden/>
    <w:unhideWhenUsed/>
    <w:rsid w:val="00F33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D74"/>
    <w:rPr>
      <w:rFonts w:ascii="Segoe UI" w:eastAsia="SimSun" w:hAnsi="Segoe UI" w:cs="Segoe UI"/>
      <w:sz w:val="18"/>
      <w:szCs w:val="18"/>
    </w:rPr>
  </w:style>
  <w:style w:type="character" w:styleId="FollowedHyperlink">
    <w:name w:val="FollowedHyperlink"/>
    <w:basedOn w:val="DefaultParagraphFont"/>
    <w:uiPriority w:val="99"/>
    <w:semiHidden/>
    <w:unhideWhenUsed/>
    <w:rsid w:val="007D207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50C10"/>
    <w:rPr>
      <w:b/>
      <w:bCs/>
    </w:rPr>
  </w:style>
  <w:style w:type="character" w:customStyle="1" w:styleId="CommentSubjectChar">
    <w:name w:val="Comment Subject Char"/>
    <w:basedOn w:val="CommentTextChar"/>
    <w:link w:val="CommentSubject"/>
    <w:uiPriority w:val="99"/>
    <w:semiHidden/>
    <w:rsid w:val="00650C10"/>
    <w:rPr>
      <w:rFonts w:ascii="Calibri" w:eastAsia="SimSun" w:hAnsi="Calibri" w:cs="Arial"/>
      <w:b/>
      <w:bCs/>
      <w:sz w:val="20"/>
      <w:szCs w:val="20"/>
    </w:rPr>
  </w:style>
  <w:style w:type="character" w:customStyle="1" w:styleId="UnresolvedMention1">
    <w:name w:val="Unresolved Mention1"/>
    <w:basedOn w:val="DefaultParagraphFont"/>
    <w:uiPriority w:val="99"/>
    <w:semiHidden/>
    <w:unhideWhenUsed/>
    <w:rsid w:val="006C332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74"/>
    <w:pPr>
      <w:spacing w:after="200" w:line="276" w:lineRule="auto"/>
    </w:pPr>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3D74"/>
    <w:rPr>
      <w:color w:val="0000FF"/>
      <w:u w:val="single"/>
    </w:rPr>
  </w:style>
  <w:style w:type="paragraph" w:styleId="NoSpacing">
    <w:name w:val="No Spacing"/>
    <w:link w:val="NoSpacingChar"/>
    <w:uiPriority w:val="1"/>
    <w:qFormat/>
    <w:rsid w:val="00F33D74"/>
    <w:pPr>
      <w:spacing w:after="0" w:line="240" w:lineRule="auto"/>
    </w:pPr>
    <w:rPr>
      <w:rFonts w:ascii="Calibri" w:eastAsia="Times New Roman" w:hAnsi="Calibri" w:cs="Cordia New"/>
      <w:lang w:eastAsia="en-US"/>
    </w:rPr>
  </w:style>
  <w:style w:type="character" w:customStyle="1" w:styleId="NoSpacingChar">
    <w:name w:val="No Spacing Char"/>
    <w:link w:val="NoSpacing"/>
    <w:uiPriority w:val="1"/>
    <w:locked/>
    <w:rsid w:val="00F33D74"/>
    <w:rPr>
      <w:rFonts w:ascii="Calibri" w:eastAsia="Times New Roman" w:hAnsi="Calibri" w:cs="Cordia New"/>
      <w:lang w:eastAsia="en-US"/>
    </w:rPr>
  </w:style>
  <w:style w:type="character" w:styleId="CommentReference">
    <w:name w:val="annotation reference"/>
    <w:basedOn w:val="DefaultParagraphFont"/>
    <w:uiPriority w:val="99"/>
    <w:semiHidden/>
    <w:unhideWhenUsed/>
    <w:rsid w:val="00F33D74"/>
    <w:rPr>
      <w:sz w:val="16"/>
      <w:szCs w:val="16"/>
    </w:rPr>
  </w:style>
  <w:style w:type="paragraph" w:styleId="CommentText">
    <w:name w:val="annotation text"/>
    <w:basedOn w:val="Normal"/>
    <w:link w:val="CommentTextChar"/>
    <w:uiPriority w:val="99"/>
    <w:semiHidden/>
    <w:unhideWhenUsed/>
    <w:rsid w:val="00F33D74"/>
    <w:pPr>
      <w:spacing w:line="240" w:lineRule="auto"/>
    </w:pPr>
    <w:rPr>
      <w:sz w:val="20"/>
      <w:szCs w:val="20"/>
    </w:rPr>
  </w:style>
  <w:style w:type="character" w:customStyle="1" w:styleId="CommentTextChar">
    <w:name w:val="Comment Text Char"/>
    <w:basedOn w:val="DefaultParagraphFont"/>
    <w:link w:val="CommentText"/>
    <w:uiPriority w:val="99"/>
    <w:semiHidden/>
    <w:rsid w:val="00F33D74"/>
    <w:rPr>
      <w:rFonts w:ascii="Calibri" w:eastAsia="SimSun" w:hAnsi="Calibri" w:cs="Arial"/>
      <w:sz w:val="20"/>
      <w:szCs w:val="20"/>
    </w:rPr>
  </w:style>
  <w:style w:type="paragraph" w:styleId="BalloonText">
    <w:name w:val="Balloon Text"/>
    <w:basedOn w:val="Normal"/>
    <w:link w:val="BalloonTextChar"/>
    <w:uiPriority w:val="99"/>
    <w:semiHidden/>
    <w:unhideWhenUsed/>
    <w:rsid w:val="00F33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D74"/>
    <w:rPr>
      <w:rFonts w:ascii="Segoe UI" w:eastAsia="SimSun" w:hAnsi="Segoe UI" w:cs="Segoe UI"/>
      <w:sz w:val="18"/>
      <w:szCs w:val="18"/>
    </w:rPr>
  </w:style>
  <w:style w:type="character" w:styleId="FollowedHyperlink">
    <w:name w:val="FollowedHyperlink"/>
    <w:basedOn w:val="DefaultParagraphFont"/>
    <w:uiPriority w:val="99"/>
    <w:semiHidden/>
    <w:unhideWhenUsed/>
    <w:rsid w:val="007D207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50C10"/>
    <w:rPr>
      <w:b/>
      <w:bCs/>
    </w:rPr>
  </w:style>
  <w:style w:type="character" w:customStyle="1" w:styleId="CommentSubjectChar">
    <w:name w:val="Comment Subject Char"/>
    <w:basedOn w:val="CommentTextChar"/>
    <w:link w:val="CommentSubject"/>
    <w:uiPriority w:val="99"/>
    <w:semiHidden/>
    <w:rsid w:val="00650C10"/>
    <w:rPr>
      <w:rFonts w:ascii="Calibri" w:eastAsia="SimSun" w:hAnsi="Calibri" w:cs="Arial"/>
      <w:b/>
      <w:bCs/>
      <w:sz w:val="20"/>
      <w:szCs w:val="20"/>
    </w:rPr>
  </w:style>
  <w:style w:type="character" w:customStyle="1" w:styleId="UnresolvedMention1">
    <w:name w:val="Unresolved Mention1"/>
    <w:basedOn w:val="DefaultParagraphFont"/>
    <w:uiPriority w:val="99"/>
    <w:semiHidden/>
    <w:unhideWhenUsed/>
    <w:rsid w:val="006C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5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kdung1970@yahoo.com" TargetMode="External"/><Relationship Id="rId18" Type="http://schemas.openxmlformats.org/officeDocument/2006/relationships/hyperlink" Target="http://www.fao.org/antimicrobial-resistance/resources/publications-archive/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www.who.int/campaigns/world-antibiotic-awareness-week/en/" TargetMode="External"/><Relationship Id="rId2" Type="http://schemas.openxmlformats.org/officeDocument/2006/relationships/customXml" Target="../customXml/item2.xml"/><Relationship Id="rId16" Type="http://schemas.openxmlformats.org/officeDocument/2006/relationships/hyperlink" Target="mailto:Hang.NguyenThuy@fa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mailto:wpvnmmedia@who.int"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lehue197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7553AD5A7417419D73CA53494E690C" ma:contentTypeVersion="13" ma:contentTypeDescription="Create a new document." ma:contentTypeScope="" ma:versionID="3abdd73e24f9631428dd7120b098c2a0">
  <xsd:schema xmlns:xsd="http://www.w3.org/2001/XMLSchema" xmlns:xs="http://www.w3.org/2001/XMLSchema" xmlns:p="http://schemas.microsoft.com/office/2006/metadata/properties" xmlns:ns3="363d3dd7-87d0-4549-9f23-8ca948ce1dbe" xmlns:ns4="59249525-3a11-4b43-9a03-5a3bf91f2edf" targetNamespace="http://schemas.microsoft.com/office/2006/metadata/properties" ma:root="true" ma:fieldsID="a336a86119d3767c5c85457060c4cb0a" ns3:_="" ns4:_="">
    <xsd:import namespace="363d3dd7-87d0-4549-9f23-8ca948ce1dbe"/>
    <xsd:import namespace="59249525-3a11-4b43-9a03-5a3bf91f2e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d3dd7-87d0-4549-9f23-8ca948ce1d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249525-3a11-4b43-9a03-5a3bf91f2e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43C0C-7D56-475A-A8E5-A784B3B7A227}">
  <ds:schemaRefs>
    <ds:schemaRef ds:uri="http://schemas.microsoft.com/sharepoint/v3/contenttype/forms"/>
  </ds:schemaRefs>
</ds:datastoreItem>
</file>

<file path=customXml/itemProps2.xml><?xml version="1.0" encoding="utf-8"?>
<ds:datastoreItem xmlns:ds="http://schemas.openxmlformats.org/officeDocument/2006/customXml" ds:itemID="{0D390F37-B2D6-455A-B8CF-C166F3BAF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d3dd7-87d0-4549-9f23-8ca948ce1dbe"/>
    <ds:schemaRef ds:uri="59249525-3a11-4b43-9a03-5a3bf91f2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4F326-866E-4C9C-A953-37DDF455D9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586AFE-F271-490D-9E13-74C1AD29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Anh</dc:creator>
  <cp:lastModifiedBy>admin</cp:lastModifiedBy>
  <cp:revision>4</cp:revision>
  <dcterms:created xsi:type="dcterms:W3CDTF">2020-11-23T08:13:00Z</dcterms:created>
  <dcterms:modified xsi:type="dcterms:W3CDTF">2020-11-25T03:07:00Z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0x010100237553AD5A7417419D73CA53494E690C</vt:lpwstr>
  </property>
</Properties>
</file>